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F863" w14:textId="08737AB8" w:rsidR="009B6F12" w:rsidRDefault="00A600D8"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513794F2" wp14:editId="5C59F947">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2BBF3547" w:rsidR="003C0090" w:rsidRPr="003C0090" w:rsidRDefault="00F40D29" w:rsidP="004E5E75">
      <w:pPr>
        <w:spacing w:after="0" w:line="360" w:lineRule="auto"/>
        <w:jc w:val="center"/>
        <w:rPr>
          <w:rFonts w:ascii="Arial Narrow" w:hAnsi="Arial Narrow"/>
          <w:i/>
          <w:iCs/>
          <w:sz w:val="21"/>
          <w:szCs w:val="21"/>
        </w:rPr>
      </w:pPr>
      <w:r>
        <w:rPr>
          <w:rFonts w:ascii="Arial Narrow" w:hAnsi="Arial Narrow"/>
          <w:i/>
          <w:iCs/>
          <w:sz w:val="21"/>
          <w:szCs w:val="21"/>
        </w:rPr>
        <w:t xml:space="preserve">WR002 - </w:t>
      </w:r>
      <w:r w:rsidR="009B6F12">
        <w:rPr>
          <w:rFonts w:ascii="Arial Narrow" w:hAnsi="Arial Narrow"/>
          <w:i/>
          <w:iCs/>
          <w:sz w:val="21"/>
          <w:szCs w:val="21"/>
        </w:rPr>
        <w:t xml:space="preserve">Non-insulated / </w:t>
      </w:r>
      <w:r w:rsidR="003C0090" w:rsidRPr="003C0090">
        <w:rPr>
          <w:rFonts w:ascii="Arial Narrow" w:hAnsi="Arial Narrow"/>
          <w:i/>
          <w:iCs/>
          <w:sz w:val="21"/>
          <w:szCs w:val="21"/>
        </w:rPr>
        <w:t>direct to deck</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05EE8517" w14:textId="77777777" w:rsidR="00A600D8" w:rsidRDefault="00A600D8" w:rsidP="00A322EB">
      <w:pPr>
        <w:pStyle w:val="Heading1"/>
        <w:spacing w:before="0" w:after="120" w:line="240" w:lineRule="auto"/>
        <w:jc w:val="center"/>
        <w:rPr>
          <w:rFonts w:ascii="Arial Narrow" w:hAnsi="Arial Narrow"/>
          <w:color w:val="000000" w:themeColor="text1"/>
          <w:sz w:val="24"/>
          <w:szCs w:val="24"/>
        </w:rPr>
      </w:pPr>
    </w:p>
    <w:p w14:paraId="7735618B" w14:textId="3DE143B0"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2150801B"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55CF475A" w14:textId="19A36ADC"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Aesthetic surfacing.</w:t>
      </w:r>
    </w:p>
    <w:p w14:paraId="3CF0D2D2" w14:textId="401483A1"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15F313EF" w14:textId="77777777" w:rsidR="0013779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015000 – Temporary Facilities and Controls</w:t>
      </w:r>
    </w:p>
    <w:p w14:paraId="29507B43"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0F957F1A"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7539C00A"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4389374B"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072100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Thermal Insulation</w:t>
      </w:r>
    </w:p>
    <w:p w14:paraId="021B153C"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076200 – Sheet Metal Flashing and Trim</w:t>
      </w:r>
    </w:p>
    <w:p w14:paraId="640A623B"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077100 – Roof Specialties</w:t>
      </w:r>
    </w:p>
    <w:p w14:paraId="7D675D8E" w14:textId="77777777" w:rsidR="0013779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077200 – Roofing Accessories</w:t>
      </w:r>
    </w:p>
    <w:p w14:paraId="017D058E"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079200 – Joint Sealants</w:t>
      </w:r>
    </w:p>
    <w:p w14:paraId="344ABA88" w14:textId="77777777" w:rsidR="00137790" w:rsidRPr="00566440" w:rsidRDefault="00137790" w:rsidP="0013779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6BCFA1BE" w14:textId="77777777" w:rsidR="0035120A" w:rsidRPr="004D30C7" w:rsidRDefault="0035120A" w:rsidP="0035120A">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Pr="004D30C7">
        <w:rPr>
          <w:rFonts w:ascii="Arial Narrow" w:hAnsi="Arial Narrow"/>
          <w:color w:val="000000" w:themeColor="text1"/>
          <w:sz w:val="24"/>
          <w:szCs w:val="24"/>
        </w:rPr>
        <w:tab/>
        <w:t>REFERENCES</w:t>
      </w:r>
    </w:p>
    <w:p w14:paraId="177CE9B7" w14:textId="77777777" w:rsidR="0035120A" w:rsidRPr="00C13E11" w:rsidRDefault="0035120A" w:rsidP="0035120A">
      <w:pPr>
        <w:pStyle w:val="ListBullet"/>
        <w:numPr>
          <w:ilvl w:val="0"/>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2E1ED657"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70119EAB"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Factory Mutual (FM): FM Global Approval Standards, including wind uplift and fire resistance.</w:t>
      </w:r>
    </w:p>
    <w:p w14:paraId="6F0108DE"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15BE2B81"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3B97BB45"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46F823E0" w14:textId="77777777" w:rsidR="0035120A" w:rsidRPr="00C13E11" w:rsidRDefault="0035120A" w:rsidP="0035120A">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322EB">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322EB">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322EB">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A322EB">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965694">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965694">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237A455D" w:rsidR="007D192F" w:rsidRPr="007D192F" w:rsidRDefault="007D192F" w:rsidP="00965694">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965694">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33A5B0B5" w14:textId="77777777" w:rsidR="00965694" w:rsidRPr="007D192F" w:rsidRDefault="00965694" w:rsidP="00965694">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Pr>
          <w:rFonts w:ascii="Arial Narrow" w:hAnsi="Arial Narrow"/>
          <w:sz w:val="24"/>
          <w:szCs w:val="24"/>
        </w:rPr>
        <w:t>.</w:t>
      </w:r>
    </w:p>
    <w:p w14:paraId="6B605A5F" w14:textId="68DC2F02" w:rsidR="001E3B24" w:rsidRPr="001E3B24" w:rsidRDefault="001E3B24" w:rsidP="00965694">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965694">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965694">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965694">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616BA262" w14:textId="77777777" w:rsidR="00F40D29" w:rsidRDefault="00F40D29" w:rsidP="00965694">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79416F47" w14:textId="77777777" w:rsidR="00F40D29" w:rsidRDefault="00F40D29" w:rsidP="00965694">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5E56E34A"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465A6852"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1560F4D9"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439DE141"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Pr>
          <w:rFonts w:ascii="Arial Narrow" w:hAnsi="Arial Narrow"/>
          <w:sz w:val="24"/>
          <w:szCs w:val="24"/>
        </w:rPr>
        <w:t>Ultimate Elongation: MD 50%; XMD 80%.</w:t>
      </w:r>
    </w:p>
    <w:p w14:paraId="1AD74BD7"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508526AF"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1F29EE87" w14:textId="77777777" w:rsidR="00F40D29" w:rsidRPr="00F32B43" w:rsidRDefault="00F40D29" w:rsidP="00F40D29">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5FF9C6EE" w:rsidR="00404897" w:rsidRPr="001E3B24" w:rsidRDefault="00404897" w:rsidP="00C05300">
      <w:pPr>
        <w:numPr>
          <w:ilvl w:val="1"/>
          <w:numId w:val="35"/>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0A1156">
        <w:rPr>
          <w:rFonts w:ascii="Arial Narrow" w:hAnsi="Arial Narrow"/>
          <w:sz w:val="24"/>
          <w:szCs w:val="24"/>
        </w:rPr>
        <w:t xml:space="preserve">R </w:t>
      </w:r>
      <w:r>
        <w:rPr>
          <w:rFonts w:ascii="Arial Narrow" w:hAnsi="Arial Narrow"/>
          <w:sz w:val="24"/>
          <w:szCs w:val="24"/>
        </w:rPr>
        <w:t>230.</w:t>
      </w:r>
    </w:p>
    <w:p w14:paraId="6505B4A4" w14:textId="5CCFBFE8"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4D30C7">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lastRenderedPageBreak/>
        <w:t>Liquid Waterproofing Membrane – Flashing Membrane:</w:t>
      </w:r>
    </w:p>
    <w:p w14:paraId="5C5E03B8"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304F2F75" w:rsidR="00404897" w:rsidRPr="001E3B24" w:rsidRDefault="00404897" w:rsidP="004D30C7">
      <w:pPr>
        <w:numPr>
          <w:ilvl w:val="1"/>
          <w:numId w:val="39"/>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0A1156">
        <w:rPr>
          <w:rFonts w:ascii="Arial Narrow" w:hAnsi="Arial Narrow"/>
          <w:sz w:val="24"/>
          <w:szCs w:val="24"/>
        </w:rPr>
        <w:t xml:space="preserve">R </w:t>
      </w:r>
      <w:r>
        <w:rPr>
          <w:rFonts w:ascii="Arial Narrow" w:hAnsi="Arial Narrow"/>
          <w:sz w:val="24"/>
          <w:szCs w:val="24"/>
        </w:rPr>
        <w:t>230 Thixo.</w:t>
      </w:r>
    </w:p>
    <w:p w14:paraId="1DB55BC2" w14:textId="50952A08"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6D133F82"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8C0360">
        <w:rPr>
          <w:rFonts w:ascii="Arial Narrow" w:hAnsi="Arial Narrow"/>
          <w:sz w:val="24"/>
          <w:szCs w:val="24"/>
        </w:rPr>
        <w:t xml:space="preserve"> Color </w:t>
      </w:r>
      <w:r w:rsidR="001E3B24" w:rsidRPr="00FB6672">
        <w:rPr>
          <w:rFonts w:ascii="Arial Narrow" w:hAnsi="Arial Narrow"/>
          <w:sz w:val="24"/>
          <w:szCs w:val="24"/>
        </w:rPr>
        <w:t>Layer:</w:t>
      </w:r>
    </w:p>
    <w:p w14:paraId="1C904047" w14:textId="7DB42F96"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PMMA-based color finish, used as a surface finish or for areas subject to foot traffic.</w:t>
      </w:r>
    </w:p>
    <w:p w14:paraId="546C9C41" w14:textId="60C5FBA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w:t>
      </w:r>
      <w:r w:rsidR="008C0360">
        <w:rPr>
          <w:rFonts w:ascii="Arial Narrow" w:hAnsi="Arial Narrow"/>
          <w:sz w:val="24"/>
          <w:szCs w:val="24"/>
        </w:rPr>
        <w:t>:</w:t>
      </w:r>
      <w:r>
        <w:rPr>
          <w:rFonts w:ascii="Arial Narrow" w:hAnsi="Arial Narrow"/>
          <w:sz w:val="24"/>
          <w:szCs w:val="24"/>
        </w:rPr>
        <w:t xml:space="preserve"> Wecryl 488 Color Finish.</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lastRenderedPageBreak/>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4DDB5EA4" w14:textId="6A95EB38" w:rsidR="009E2EF4" w:rsidRPr="009E2EF4" w:rsidRDefault="009E2EF4" w:rsidP="009E2EF4">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19C3768" w14:textId="4B035A25" w:rsidR="00F0682F"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5B95B744"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6D5A2B70"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32C56D97" w14:textId="1FD3E970" w:rsidR="005D45EE"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sidR="005D45EE">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08559B15"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EAFAF1" w14:textId="29E40386"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3D5AD8B8" w14:textId="3B0A4316"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lastRenderedPageBreak/>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6458A15F"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F40D29">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F40D29">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Hot Pipes:</w:t>
      </w:r>
    </w:p>
    <w:p w14:paraId="03A85457"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F40D29">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F40D29">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F40D29">
      <w:pPr>
        <w:pStyle w:val="ListBullet"/>
        <w:numPr>
          <w:ilvl w:val="1"/>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F40D29">
      <w:pPr>
        <w:pStyle w:val="ListBullet"/>
        <w:numPr>
          <w:ilvl w:val="2"/>
          <w:numId w:val="80"/>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6F0D761B"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51DD9495" w14:textId="4A68A77B"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3.9</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COLOR TOPCOAT</w:t>
      </w:r>
    </w:p>
    <w:p w14:paraId="110EB148" w14:textId="6B3BA299" w:rsid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General</w:t>
      </w:r>
      <w:r w:rsidR="00294405">
        <w:rPr>
          <w:rFonts w:ascii="Arial Narrow" w:hAnsi="Arial Narrow"/>
          <w:color w:val="000000" w:themeColor="text1"/>
          <w:sz w:val="24"/>
          <w:szCs w:val="24"/>
        </w:rPr>
        <w:t xml:space="preserve"> Instructions</w:t>
      </w:r>
      <w:r>
        <w:rPr>
          <w:rFonts w:ascii="Arial Narrow" w:hAnsi="Arial Narrow"/>
          <w:color w:val="000000" w:themeColor="text1"/>
          <w:sz w:val="24"/>
          <w:szCs w:val="24"/>
        </w:rPr>
        <w:t>:</w:t>
      </w:r>
    </w:p>
    <w:p w14:paraId="1FF145B4" w14:textId="4F429C9D"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Install surfacing over clean, dry, </w:t>
      </w:r>
      <w:r w:rsidR="00DC30A6">
        <w:rPr>
          <w:rFonts w:ascii="Arial Narrow" w:hAnsi="Arial Narrow"/>
          <w:color w:val="000000" w:themeColor="text1"/>
          <w:sz w:val="24"/>
          <w:szCs w:val="24"/>
        </w:rPr>
        <w:t xml:space="preserve">and </w:t>
      </w:r>
      <w:r w:rsidRPr="00A322EB">
        <w:rPr>
          <w:rFonts w:ascii="Arial Narrow" w:hAnsi="Arial Narrow"/>
          <w:color w:val="000000" w:themeColor="text1"/>
          <w:sz w:val="24"/>
          <w:szCs w:val="24"/>
        </w:rPr>
        <w:t>cured membrane.</w:t>
      </w:r>
    </w:p>
    <w:p w14:paraId="060BBF12" w14:textId="38E6E291"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Use masking to define edges and maintain clean lines. Remove and reapply masking between coats or as necessary.</w:t>
      </w:r>
    </w:p>
    <w:p w14:paraId="570EDB95" w14:textId="24356A6E"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Smooth Color Finish:</w:t>
      </w:r>
    </w:p>
    <w:p w14:paraId="700ABD31" w14:textId="58F91512" w:rsid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lastRenderedPageBreak/>
        <w:t xml:space="preserve">Apply </w:t>
      </w:r>
      <w:r>
        <w:rPr>
          <w:rFonts w:ascii="Arial Narrow" w:hAnsi="Arial Narrow"/>
          <w:color w:val="000000" w:themeColor="text1"/>
          <w:sz w:val="24"/>
          <w:szCs w:val="24"/>
        </w:rPr>
        <w:t xml:space="preserve">catalyzed </w:t>
      </w:r>
      <w:r w:rsidRPr="00A322EB">
        <w:rPr>
          <w:rFonts w:ascii="Arial Narrow" w:hAnsi="Arial Narrow"/>
          <w:color w:val="000000" w:themeColor="text1"/>
          <w:sz w:val="24"/>
          <w:szCs w:val="24"/>
        </w:rPr>
        <w:t>pigmented topcoat</w:t>
      </w:r>
      <w:r w:rsidR="000E7D8D">
        <w:rPr>
          <w:rFonts w:ascii="Arial Narrow" w:hAnsi="Arial Narrow"/>
          <w:color w:val="000000" w:themeColor="text1"/>
          <w:sz w:val="24"/>
          <w:szCs w:val="24"/>
        </w:rPr>
        <w:t>, avoiding pooling or under-applying.</w:t>
      </w:r>
    </w:p>
    <w:p w14:paraId="64CF94B3" w14:textId="0BD09A14"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Pr="00B56DAA"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EA01D" w14:textId="77777777" w:rsidR="00D513E1" w:rsidRDefault="00D513E1" w:rsidP="009B6F12">
      <w:pPr>
        <w:spacing w:after="0" w:line="240" w:lineRule="auto"/>
      </w:pPr>
      <w:r>
        <w:separator/>
      </w:r>
    </w:p>
  </w:endnote>
  <w:endnote w:type="continuationSeparator" w:id="0">
    <w:p w14:paraId="3966DA56" w14:textId="77777777" w:rsidR="00D513E1" w:rsidRDefault="00D513E1"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5A286" w14:textId="77777777" w:rsidR="00D513E1" w:rsidRDefault="00D513E1" w:rsidP="009B6F12">
      <w:pPr>
        <w:spacing w:after="0" w:line="240" w:lineRule="auto"/>
      </w:pPr>
      <w:r>
        <w:separator/>
      </w:r>
    </w:p>
  </w:footnote>
  <w:footnote w:type="continuationSeparator" w:id="0">
    <w:p w14:paraId="5A6AB3BD" w14:textId="77777777" w:rsidR="00D513E1" w:rsidRDefault="00D513E1"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0C3369C"/>
    <w:multiLevelType w:val="multilevel"/>
    <w:tmpl w:val="A59E2B5C"/>
    <w:numStyleLink w:val="Spec1"/>
  </w:abstractNum>
  <w:abstractNum w:abstractNumId="25"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29"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1EB7B70"/>
    <w:multiLevelType w:val="multilevel"/>
    <w:tmpl w:val="FEE41DC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64AD00E5"/>
    <w:multiLevelType w:val="multilevel"/>
    <w:tmpl w:val="A59E2B5C"/>
    <w:numStyleLink w:val="Spec1"/>
  </w:abstractNum>
  <w:abstractNum w:abstractNumId="61"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6"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72"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D618F9"/>
    <w:multiLevelType w:val="multilevel"/>
    <w:tmpl w:val="A59E2B5C"/>
    <w:numStyleLink w:val="Spec1"/>
  </w:abstractNum>
  <w:abstractNum w:abstractNumId="75" w15:restartNumberingAfterBreak="0">
    <w:nsid w:val="7E2F246A"/>
    <w:multiLevelType w:val="multilevel"/>
    <w:tmpl w:val="A59E2B5C"/>
    <w:numStyleLink w:val="Spec1"/>
  </w:abstractNum>
  <w:abstractNum w:abstractNumId="76" w15:restartNumberingAfterBreak="0">
    <w:nsid w:val="7F18105E"/>
    <w:multiLevelType w:val="multilevel"/>
    <w:tmpl w:val="A59E2B5C"/>
    <w:numStyleLink w:val="Spec1"/>
  </w:abstractNum>
  <w:abstractNum w:abstractNumId="77"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34"/>
  </w:num>
  <w:num w:numId="11" w16cid:durableId="1027025187">
    <w:abstractNumId w:val="49"/>
  </w:num>
  <w:num w:numId="12" w16cid:durableId="1342664681">
    <w:abstractNumId w:val="15"/>
  </w:num>
  <w:num w:numId="13" w16cid:durableId="1302495151">
    <w:abstractNumId w:val="35"/>
  </w:num>
  <w:num w:numId="14" w16cid:durableId="1549684857">
    <w:abstractNumId w:val="9"/>
  </w:num>
  <w:num w:numId="15" w16cid:durableId="936594922">
    <w:abstractNumId w:val="47"/>
  </w:num>
  <w:num w:numId="16" w16cid:durableId="507990727">
    <w:abstractNumId w:val="65"/>
  </w:num>
  <w:num w:numId="17" w16cid:durableId="2098863737">
    <w:abstractNumId w:val="39"/>
  </w:num>
  <w:num w:numId="18" w16cid:durableId="205916470">
    <w:abstractNumId w:val="23"/>
  </w:num>
  <w:num w:numId="19" w16cid:durableId="1895657076">
    <w:abstractNumId w:val="26"/>
  </w:num>
  <w:num w:numId="20" w16cid:durableId="1807891691">
    <w:abstractNumId w:val="42"/>
  </w:num>
  <w:num w:numId="21" w16cid:durableId="1399522934">
    <w:abstractNumId w:val="17"/>
  </w:num>
  <w:num w:numId="22" w16cid:durableId="473832201">
    <w:abstractNumId w:val="55"/>
  </w:num>
  <w:num w:numId="23" w16cid:durableId="27726138">
    <w:abstractNumId w:val="78"/>
  </w:num>
  <w:num w:numId="24" w16cid:durableId="2008164312">
    <w:abstractNumId w:val="48"/>
  </w:num>
  <w:num w:numId="25" w16cid:durableId="871646119">
    <w:abstractNumId w:val="57"/>
  </w:num>
  <w:num w:numId="26" w16cid:durableId="1221793681">
    <w:abstractNumId w:val="31"/>
  </w:num>
  <w:num w:numId="27" w16cid:durableId="1120606709">
    <w:abstractNumId w:val="54"/>
  </w:num>
  <w:num w:numId="28" w16cid:durableId="334379350">
    <w:abstractNumId w:val="69"/>
  </w:num>
  <w:num w:numId="29" w16cid:durableId="2053117061">
    <w:abstractNumId w:val="44"/>
  </w:num>
  <w:num w:numId="30" w16cid:durableId="1586377651">
    <w:abstractNumId w:val="66"/>
  </w:num>
  <w:num w:numId="31" w16cid:durableId="51395663">
    <w:abstractNumId w:val="29"/>
  </w:num>
  <w:num w:numId="32" w16cid:durableId="1772117121">
    <w:abstractNumId w:val="58"/>
  </w:num>
  <w:num w:numId="33" w16cid:durableId="91710927">
    <w:abstractNumId w:val="18"/>
  </w:num>
  <w:num w:numId="34" w16cid:durableId="2065254131">
    <w:abstractNumId w:val="72"/>
  </w:num>
  <w:num w:numId="35" w16cid:durableId="846090401">
    <w:abstractNumId w:val="62"/>
  </w:num>
  <w:num w:numId="36" w16cid:durableId="2075621707">
    <w:abstractNumId w:val="52"/>
  </w:num>
  <w:num w:numId="37" w16cid:durableId="675965931">
    <w:abstractNumId w:val="51"/>
  </w:num>
  <w:num w:numId="38" w16cid:durableId="90856551">
    <w:abstractNumId w:val="73"/>
  </w:num>
  <w:num w:numId="39" w16cid:durableId="1184594701">
    <w:abstractNumId w:val="10"/>
  </w:num>
  <w:num w:numId="40" w16cid:durableId="55277674">
    <w:abstractNumId w:val="33"/>
  </w:num>
  <w:num w:numId="41" w16cid:durableId="752239325">
    <w:abstractNumId w:val="59"/>
  </w:num>
  <w:num w:numId="42" w16cid:durableId="1801654973">
    <w:abstractNumId w:val="16"/>
  </w:num>
  <w:num w:numId="43" w16cid:durableId="1774593008">
    <w:abstractNumId w:val="45"/>
  </w:num>
  <w:num w:numId="44" w16cid:durableId="1303273860">
    <w:abstractNumId w:val="67"/>
  </w:num>
  <w:num w:numId="45" w16cid:durableId="17777229">
    <w:abstractNumId w:val="41"/>
  </w:num>
  <w:num w:numId="46" w16cid:durableId="2061125686">
    <w:abstractNumId w:val="53"/>
  </w:num>
  <w:num w:numId="47" w16cid:durableId="1627391145">
    <w:abstractNumId w:val="68"/>
  </w:num>
  <w:num w:numId="48" w16cid:durableId="336542880">
    <w:abstractNumId w:val="61"/>
  </w:num>
  <w:num w:numId="49" w16cid:durableId="622003486">
    <w:abstractNumId w:val="11"/>
  </w:num>
  <w:num w:numId="50" w16cid:durableId="38167149">
    <w:abstractNumId w:val="70"/>
  </w:num>
  <w:num w:numId="51" w16cid:durableId="1344357392">
    <w:abstractNumId w:val="63"/>
  </w:num>
  <w:num w:numId="52" w16cid:durableId="1112746987">
    <w:abstractNumId w:val="19"/>
  </w:num>
  <w:num w:numId="53" w16cid:durableId="596325534">
    <w:abstractNumId w:val="25"/>
  </w:num>
  <w:num w:numId="54" w16cid:durableId="552079280">
    <w:abstractNumId w:val="12"/>
  </w:num>
  <w:num w:numId="55" w16cid:durableId="1448894026">
    <w:abstractNumId w:val="64"/>
  </w:num>
  <w:num w:numId="56" w16cid:durableId="375159974">
    <w:abstractNumId w:val="36"/>
  </w:num>
  <w:num w:numId="57" w16cid:durableId="899557597">
    <w:abstractNumId w:val="56"/>
  </w:num>
  <w:num w:numId="58" w16cid:durableId="1057555899">
    <w:abstractNumId w:val="27"/>
  </w:num>
  <w:num w:numId="59" w16cid:durableId="2006859233">
    <w:abstractNumId w:val="77"/>
  </w:num>
  <w:num w:numId="60" w16cid:durableId="662205061">
    <w:abstractNumId w:val="32"/>
  </w:num>
  <w:num w:numId="61" w16cid:durableId="1777825708">
    <w:abstractNumId w:val="43"/>
  </w:num>
  <w:num w:numId="62" w16cid:durableId="1092362143">
    <w:abstractNumId w:val="50"/>
  </w:num>
  <w:num w:numId="63" w16cid:durableId="830758726">
    <w:abstractNumId w:val="40"/>
  </w:num>
  <w:num w:numId="64" w16cid:durableId="1477452781">
    <w:abstractNumId w:val="13"/>
  </w:num>
  <w:num w:numId="65" w16cid:durableId="1292593162">
    <w:abstractNumId w:val="74"/>
  </w:num>
  <w:num w:numId="66" w16cid:durableId="1642465895">
    <w:abstractNumId w:val="28"/>
  </w:num>
  <w:num w:numId="67" w16cid:durableId="1451392935">
    <w:abstractNumId w:val="76"/>
  </w:num>
  <w:num w:numId="68" w16cid:durableId="1614552472">
    <w:abstractNumId w:val="24"/>
  </w:num>
  <w:num w:numId="69" w16cid:durableId="723211963">
    <w:abstractNumId w:val="21"/>
  </w:num>
  <w:num w:numId="70" w16cid:durableId="234515351">
    <w:abstractNumId w:val="38"/>
  </w:num>
  <w:num w:numId="71" w16cid:durableId="1775249687">
    <w:abstractNumId w:val="20"/>
  </w:num>
  <w:num w:numId="72" w16cid:durableId="1895237881">
    <w:abstractNumId w:val="22"/>
  </w:num>
  <w:num w:numId="73" w16cid:durableId="236988115">
    <w:abstractNumId w:val="37"/>
  </w:num>
  <w:num w:numId="74" w16cid:durableId="1784960325">
    <w:abstractNumId w:val="30"/>
  </w:num>
  <w:num w:numId="75" w16cid:durableId="2143186067">
    <w:abstractNumId w:val="14"/>
  </w:num>
  <w:num w:numId="76" w16cid:durableId="1946032503">
    <w:abstractNumId w:val="46"/>
  </w:num>
  <w:num w:numId="77" w16cid:durableId="346520169">
    <w:abstractNumId w:val="60"/>
  </w:num>
  <w:num w:numId="78" w16cid:durableId="577327251">
    <w:abstractNumId w:val="71"/>
  </w:num>
  <w:num w:numId="79" w16cid:durableId="1261834166">
    <w:abstractNumId w:val="75"/>
  </w:num>
  <w:num w:numId="80" w16cid:durableId="420152131">
    <w:abstractNumId w:val="43"/>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A1156"/>
    <w:rsid w:val="000E7D8D"/>
    <w:rsid w:val="00126410"/>
    <w:rsid w:val="00137790"/>
    <w:rsid w:val="0015074B"/>
    <w:rsid w:val="001E1342"/>
    <w:rsid w:val="001E3B24"/>
    <w:rsid w:val="00294405"/>
    <w:rsid w:val="0029639D"/>
    <w:rsid w:val="002A52D6"/>
    <w:rsid w:val="00326F90"/>
    <w:rsid w:val="00340D89"/>
    <w:rsid w:val="0035120A"/>
    <w:rsid w:val="00351A21"/>
    <w:rsid w:val="003577CE"/>
    <w:rsid w:val="003C0090"/>
    <w:rsid w:val="003D4A7C"/>
    <w:rsid w:val="00404897"/>
    <w:rsid w:val="00414097"/>
    <w:rsid w:val="004A3DD4"/>
    <w:rsid w:val="004D30C7"/>
    <w:rsid w:val="004E3FE4"/>
    <w:rsid w:val="004E5E75"/>
    <w:rsid w:val="004F2D98"/>
    <w:rsid w:val="004F66E9"/>
    <w:rsid w:val="0051648C"/>
    <w:rsid w:val="00554A13"/>
    <w:rsid w:val="005661C9"/>
    <w:rsid w:val="00566440"/>
    <w:rsid w:val="005D45EE"/>
    <w:rsid w:val="00602F43"/>
    <w:rsid w:val="006236DB"/>
    <w:rsid w:val="00624A7F"/>
    <w:rsid w:val="00641EC4"/>
    <w:rsid w:val="006A5656"/>
    <w:rsid w:val="006F387C"/>
    <w:rsid w:val="007340FC"/>
    <w:rsid w:val="0074187F"/>
    <w:rsid w:val="00761F65"/>
    <w:rsid w:val="007D192F"/>
    <w:rsid w:val="007D3DBE"/>
    <w:rsid w:val="00834EE3"/>
    <w:rsid w:val="008C0360"/>
    <w:rsid w:val="008D07DB"/>
    <w:rsid w:val="00965694"/>
    <w:rsid w:val="0099037B"/>
    <w:rsid w:val="009B6F12"/>
    <w:rsid w:val="009E2EF4"/>
    <w:rsid w:val="00A322EB"/>
    <w:rsid w:val="00A600D8"/>
    <w:rsid w:val="00A7754D"/>
    <w:rsid w:val="00AA1D8D"/>
    <w:rsid w:val="00AC437C"/>
    <w:rsid w:val="00B47730"/>
    <w:rsid w:val="00B53033"/>
    <w:rsid w:val="00B56DAA"/>
    <w:rsid w:val="00B63FDE"/>
    <w:rsid w:val="00B816FF"/>
    <w:rsid w:val="00BF4725"/>
    <w:rsid w:val="00C05300"/>
    <w:rsid w:val="00CB0664"/>
    <w:rsid w:val="00CB4CC7"/>
    <w:rsid w:val="00D415AC"/>
    <w:rsid w:val="00D41ADC"/>
    <w:rsid w:val="00D513E1"/>
    <w:rsid w:val="00D53AA1"/>
    <w:rsid w:val="00DB3B8D"/>
    <w:rsid w:val="00DC30A6"/>
    <w:rsid w:val="00EC5AC7"/>
    <w:rsid w:val="00EC6F22"/>
    <w:rsid w:val="00EE0D43"/>
    <w:rsid w:val="00F0682F"/>
    <w:rsid w:val="00F37FF1"/>
    <w:rsid w:val="00F40D29"/>
    <w:rsid w:val="00F57801"/>
    <w:rsid w:val="00FB6672"/>
    <w:rsid w:val="00FC0380"/>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10</cp:revision>
  <dcterms:created xsi:type="dcterms:W3CDTF">2025-04-28T15:41:00Z</dcterms:created>
  <dcterms:modified xsi:type="dcterms:W3CDTF">2026-06-19T20:07:00Z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