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1041" w14:textId="48D5C92E" w:rsidR="009B6F12" w:rsidRDefault="007A0792"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3D9F701B" wp14:editId="289C913B">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0300B719" w14:textId="77777777" w:rsidR="009B6F12" w:rsidRDefault="009B6F12" w:rsidP="009B6F12"/>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1520C231" w14:textId="36DE158C" w:rsidR="003C0090" w:rsidRPr="003C0090" w:rsidRDefault="003C0090" w:rsidP="004E5E75">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41363903" w14:textId="1092C4CC" w:rsidR="004E5E75" w:rsidRDefault="003C0090" w:rsidP="004E5E75">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Applicatio</w:t>
      </w:r>
      <w:r w:rsidR="004E5E75">
        <w:rPr>
          <w:rFonts w:ascii="Arial Narrow" w:hAnsi="Arial Narrow"/>
          <w:b w:val="0"/>
          <w:bCs w:val="0"/>
          <w:i/>
          <w:iCs/>
          <w:color w:val="000000" w:themeColor="text1"/>
          <w:sz w:val="21"/>
          <w:szCs w:val="21"/>
        </w:rPr>
        <w:t>n</w:t>
      </w:r>
    </w:p>
    <w:p w14:paraId="5AA305C6" w14:textId="54E959EC" w:rsidR="003C0090" w:rsidRPr="003C0090" w:rsidRDefault="004E5E75" w:rsidP="004E5E75">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 xml:space="preserve">DIVISION </w:t>
      </w:r>
      <w:r w:rsidR="00D525E9">
        <w:rPr>
          <w:rFonts w:ascii="Arial Narrow" w:hAnsi="Arial Narrow"/>
          <w:b w:val="0"/>
          <w:bCs w:val="0"/>
          <w:i/>
          <w:iCs/>
          <w:color w:val="000000" w:themeColor="text1"/>
          <w:sz w:val="21"/>
          <w:szCs w:val="21"/>
        </w:rPr>
        <w:t>071416</w:t>
      </w:r>
    </w:p>
    <w:p w14:paraId="08893B10" w14:textId="1D42BE99" w:rsidR="003C0090" w:rsidRPr="003C0090" w:rsidRDefault="00FC160C" w:rsidP="004E5E75">
      <w:pPr>
        <w:spacing w:after="0" w:line="360" w:lineRule="auto"/>
        <w:jc w:val="center"/>
        <w:rPr>
          <w:rFonts w:ascii="Arial Narrow" w:hAnsi="Arial Narrow"/>
          <w:i/>
          <w:iCs/>
          <w:sz w:val="21"/>
          <w:szCs w:val="21"/>
        </w:rPr>
      </w:pPr>
      <w:r>
        <w:rPr>
          <w:rFonts w:ascii="Arial Narrow" w:hAnsi="Arial Narrow"/>
          <w:i/>
          <w:iCs/>
          <w:sz w:val="21"/>
          <w:szCs w:val="21"/>
        </w:rPr>
        <w:t>WW00</w:t>
      </w:r>
      <w:r w:rsidR="00D57EBD">
        <w:rPr>
          <w:rFonts w:ascii="Arial Narrow" w:hAnsi="Arial Narrow"/>
          <w:i/>
          <w:iCs/>
          <w:sz w:val="21"/>
          <w:szCs w:val="21"/>
        </w:rPr>
        <w:t>3</w:t>
      </w:r>
      <w:r>
        <w:rPr>
          <w:rFonts w:ascii="Arial Narrow" w:hAnsi="Arial Narrow"/>
          <w:i/>
          <w:iCs/>
          <w:sz w:val="21"/>
          <w:szCs w:val="21"/>
        </w:rPr>
        <w:t xml:space="preserve"> </w:t>
      </w:r>
      <w:r w:rsidR="00D57EBD">
        <w:rPr>
          <w:rFonts w:ascii="Arial Narrow" w:hAnsi="Arial Narrow"/>
          <w:i/>
          <w:iCs/>
          <w:sz w:val="21"/>
          <w:szCs w:val="21"/>
        </w:rPr>
        <w:t>–</w:t>
      </w:r>
      <w:r>
        <w:rPr>
          <w:rFonts w:ascii="Arial Narrow" w:hAnsi="Arial Narrow"/>
          <w:i/>
          <w:iCs/>
          <w:sz w:val="21"/>
          <w:szCs w:val="21"/>
        </w:rPr>
        <w:t xml:space="preserve"> </w:t>
      </w:r>
      <w:r w:rsidR="00D57EBD">
        <w:rPr>
          <w:rFonts w:ascii="Arial Narrow" w:hAnsi="Arial Narrow"/>
          <w:i/>
          <w:iCs/>
          <w:sz w:val="21"/>
          <w:szCs w:val="21"/>
        </w:rPr>
        <w:t>Hybrid</w:t>
      </w:r>
      <w:r w:rsidR="00D525E9">
        <w:rPr>
          <w:rFonts w:ascii="Arial Narrow" w:hAnsi="Arial Narrow"/>
          <w:i/>
          <w:iCs/>
          <w:sz w:val="21"/>
          <w:szCs w:val="21"/>
        </w:rPr>
        <w:t xml:space="preserve"> Fluid-Applied</w:t>
      </w:r>
      <w:r w:rsidR="00D57EBD">
        <w:rPr>
          <w:rFonts w:ascii="Arial Narrow" w:hAnsi="Arial Narrow"/>
          <w:i/>
          <w:iCs/>
          <w:sz w:val="21"/>
          <w:szCs w:val="21"/>
        </w:rPr>
        <w:t xml:space="preserve"> PRMA</w:t>
      </w:r>
      <w:r w:rsidR="009B6F12">
        <w:rPr>
          <w:rFonts w:ascii="Arial Narrow" w:hAnsi="Arial Narrow"/>
          <w:i/>
          <w:iCs/>
          <w:sz w:val="21"/>
          <w:szCs w:val="21"/>
        </w:rPr>
        <w:t xml:space="preserve"> </w:t>
      </w:r>
      <w:r w:rsidR="0078167D">
        <w:rPr>
          <w:rFonts w:ascii="Arial Narrow" w:hAnsi="Arial Narrow"/>
          <w:i/>
          <w:iCs/>
          <w:sz w:val="21"/>
          <w:szCs w:val="21"/>
        </w:rPr>
        <w:t>System</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11212772" w14:textId="659A6DF9" w:rsidR="007A0792" w:rsidRDefault="007A0792" w:rsidP="003C0090">
      <w:pPr>
        <w:rPr>
          <w:rFonts w:ascii="Arial Narrow" w:hAnsi="Arial Narrow"/>
        </w:rPr>
      </w:pPr>
    </w:p>
    <w:p w14:paraId="7735618B" w14:textId="00FF4015"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lastRenderedPageBreak/>
        <w:t xml:space="preserve">SECTION </w:t>
      </w:r>
      <w:r w:rsidR="00F43FB2">
        <w:rPr>
          <w:rFonts w:ascii="Arial Narrow" w:hAnsi="Arial Narrow"/>
          <w:color w:val="000000" w:themeColor="text1"/>
          <w:sz w:val="24"/>
          <w:szCs w:val="24"/>
        </w:rPr>
        <w:t>071416</w:t>
      </w:r>
    </w:p>
    <w:p w14:paraId="5D0B0ACA" w14:textId="711419DE" w:rsidR="00A322EB" w:rsidRDefault="00F43FB2" w:rsidP="003C0090">
      <w:pPr>
        <w:jc w:val="center"/>
        <w:rPr>
          <w:rFonts w:ascii="Arial Narrow" w:hAnsi="Arial Narrow"/>
        </w:rPr>
      </w:pPr>
      <w:r>
        <w:rPr>
          <w:rFonts w:ascii="Arial Narrow" w:hAnsi="Arial Narrow"/>
        </w:rPr>
        <w:t xml:space="preserve">COLD </w:t>
      </w:r>
      <w:r w:rsidR="003C0090" w:rsidRPr="003C0090">
        <w:rPr>
          <w:rFonts w:ascii="Arial Narrow" w:hAnsi="Arial Narrow"/>
        </w:rPr>
        <w:t xml:space="preserve">FLUID APPLIED </w:t>
      </w:r>
      <w:r>
        <w:rPr>
          <w:rFonts w:ascii="Arial Narrow" w:hAnsi="Arial Narrow"/>
        </w:rPr>
        <w:t>WATERP</w:t>
      </w:r>
      <w:r w:rsidR="003C0090" w:rsidRPr="003C0090">
        <w:rPr>
          <w:rFonts w:ascii="Arial Narrow" w:hAnsi="Arial Narrow"/>
        </w:rPr>
        <w:t>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546A9631" w:rsidR="00414097" w:rsidRPr="00FB6672" w:rsidRDefault="00000000" w:rsidP="00A322EB">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w:t>
      </w:r>
      <w:r w:rsidR="00F32B43">
        <w:rPr>
          <w:rFonts w:ascii="Arial Narrow" w:hAnsi="Arial Narrow"/>
          <w:color w:val="000000" w:themeColor="text1"/>
          <w:sz w:val="24"/>
          <w:szCs w:val="24"/>
        </w:rPr>
        <w:t xml:space="preserve"> hybrid waterproofing membrane system, combining SBS-modified bitumen base ply and</w:t>
      </w:r>
      <w:r w:rsidRPr="00FB6672">
        <w:rPr>
          <w:rFonts w:ascii="Arial Narrow" w:hAnsi="Arial Narrow"/>
          <w:color w:val="000000" w:themeColor="text1"/>
          <w:sz w:val="24"/>
          <w:szCs w:val="24"/>
        </w:rPr>
        <w:t xml:space="preserve"> </w:t>
      </w:r>
      <w:r w:rsidR="00F57801">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 xml:space="preserve">cold fluid-applied, reinforced membrane with integral color, including all ancillary work such as substrate preparation, flashing installation, </w:t>
      </w:r>
      <w:r w:rsidR="00F06FC8">
        <w:rPr>
          <w:rFonts w:ascii="Arial Narrow" w:hAnsi="Arial Narrow"/>
          <w:color w:val="000000" w:themeColor="text1"/>
          <w:sz w:val="24"/>
          <w:szCs w:val="24"/>
        </w:rPr>
        <w:t xml:space="preserve">and </w:t>
      </w:r>
      <w:r w:rsidRPr="00FB6672">
        <w:rPr>
          <w:rFonts w:ascii="Arial Narrow" w:hAnsi="Arial Narrow"/>
          <w:color w:val="000000" w:themeColor="text1"/>
          <w:sz w:val="24"/>
          <w:szCs w:val="24"/>
        </w:rPr>
        <w:t>sealant</w:t>
      </w:r>
      <w:r w:rsidR="00F06FC8">
        <w:rPr>
          <w:rFonts w:ascii="Arial Narrow" w:hAnsi="Arial Narrow"/>
          <w:color w:val="000000" w:themeColor="text1"/>
          <w:sz w:val="24"/>
          <w:szCs w:val="24"/>
        </w:rPr>
        <w:t>s</w:t>
      </w:r>
      <w:r w:rsidRPr="00FB6672">
        <w:rPr>
          <w:rFonts w:ascii="Arial Narrow" w:hAnsi="Arial Narrow"/>
          <w:color w:val="000000" w:themeColor="text1"/>
          <w:sz w:val="24"/>
          <w:szCs w:val="24"/>
        </w:rPr>
        <w:t>.</w:t>
      </w:r>
    </w:p>
    <w:p w14:paraId="3748FD44" w14:textId="35CC1568"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60792217" w14:textId="3028E2C8" w:rsidR="00F32B43" w:rsidRDefault="00F32B43"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Torch-applied</w:t>
      </w:r>
      <w:r w:rsidR="00FC160C">
        <w:rPr>
          <w:rFonts w:ascii="Arial Narrow" w:hAnsi="Arial Narrow"/>
          <w:color w:val="000000" w:themeColor="text1"/>
          <w:sz w:val="24"/>
          <w:szCs w:val="24"/>
        </w:rPr>
        <w:t xml:space="preserve"> or self-adhered</w:t>
      </w:r>
      <w:r>
        <w:rPr>
          <w:rFonts w:ascii="Arial Narrow" w:hAnsi="Arial Narrow"/>
          <w:color w:val="000000" w:themeColor="text1"/>
          <w:sz w:val="24"/>
          <w:szCs w:val="24"/>
        </w:rPr>
        <w:t xml:space="preserve"> SBS-modified base ply</w:t>
      </w:r>
    </w:p>
    <w:p w14:paraId="7C07E453" w14:textId="06019D17" w:rsidR="00414097"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69831A5F" w14:textId="77777777" w:rsidR="00F32B43" w:rsidRDefault="00000000" w:rsidP="006C1372">
      <w:pPr>
        <w:pStyle w:val="ListBullet"/>
        <w:numPr>
          <w:ilvl w:val="0"/>
          <w:numId w:val="11"/>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Warranty requirements.</w:t>
      </w:r>
    </w:p>
    <w:p w14:paraId="477A66C1" w14:textId="77777777" w:rsidR="00F32B43" w:rsidRDefault="00000000" w:rsidP="00F32B43">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F32B43">
        <w:rPr>
          <w:rFonts w:ascii="Arial Narrow" w:hAnsi="Arial Narrow"/>
          <w:b/>
          <w:bCs/>
          <w:color w:val="000000" w:themeColor="text1"/>
          <w:sz w:val="24"/>
          <w:szCs w:val="24"/>
        </w:rPr>
        <w:t xml:space="preserve">1.3 </w:t>
      </w:r>
      <w:r w:rsidR="001E3B24" w:rsidRPr="00F32B43">
        <w:rPr>
          <w:rFonts w:ascii="Arial Narrow" w:hAnsi="Arial Narrow"/>
          <w:b/>
          <w:bCs/>
          <w:color w:val="000000" w:themeColor="text1"/>
          <w:sz w:val="24"/>
          <w:szCs w:val="24"/>
        </w:rPr>
        <w:tab/>
      </w:r>
      <w:r w:rsidRPr="00F32B43">
        <w:rPr>
          <w:rFonts w:ascii="Arial Narrow" w:hAnsi="Arial Narrow"/>
          <w:b/>
          <w:bCs/>
          <w:color w:val="000000" w:themeColor="text1"/>
          <w:sz w:val="24"/>
          <w:szCs w:val="24"/>
        </w:rPr>
        <w:t>RELATED SECTIONS</w:t>
      </w:r>
    </w:p>
    <w:p w14:paraId="2A857E60"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015000 – Temporary Facilities and Controls</w:t>
      </w:r>
    </w:p>
    <w:p w14:paraId="62199B1B"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030000 – Concrete</w:t>
      </w:r>
    </w:p>
    <w:p w14:paraId="3B6FF5DE"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053100 – Steel Decking</w:t>
      </w:r>
    </w:p>
    <w:p w14:paraId="32C08B88"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061000 – Rough Carpentry</w:t>
      </w:r>
      <w:r w:rsidR="00F32B43" w:rsidRPr="00F32B43">
        <w:rPr>
          <w:rFonts w:ascii="Arial Narrow" w:hAnsi="Arial Narrow"/>
          <w:color w:val="000000" w:themeColor="text1"/>
          <w:sz w:val="24"/>
          <w:szCs w:val="24"/>
        </w:rPr>
        <w:t xml:space="preserve"> </w:t>
      </w:r>
    </w:p>
    <w:p w14:paraId="5A6E5EE2"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072100 – Thermal Insulation</w:t>
      </w:r>
      <w:r w:rsidR="00F32B43" w:rsidRPr="00F32B43">
        <w:rPr>
          <w:rFonts w:ascii="Arial Narrow" w:hAnsi="Arial Narrow"/>
          <w:color w:val="000000" w:themeColor="text1"/>
          <w:sz w:val="24"/>
          <w:szCs w:val="24"/>
        </w:rPr>
        <w:t xml:space="preserve"> </w:t>
      </w:r>
    </w:p>
    <w:p w14:paraId="7BC1D3B8"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076200 – Sheet Metal Flashing and Trim</w:t>
      </w:r>
      <w:r w:rsidR="00F32B43" w:rsidRPr="00F32B43">
        <w:rPr>
          <w:rFonts w:ascii="Arial Narrow" w:hAnsi="Arial Narrow"/>
          <w:color w:val="000000" w:themeColor="text1"/>
          <w:sz w:val="24"/>
          <w:szCs w:val="24"/>
        </w:rPr>
        <w:t xml:space="preserve"> </w:t>
      </w:r>
    </w:p>
    <w:p w14:paraId="593AA7F4"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077100 – Roof Specialties</w:t>
      </w:r>
      <w:r w:rsidR="00F32B43" w:rsidRPr="00F32B43">
        <w:rPr>
          <w:rFonts w:ascii="Arial Narrow" w:hAnsi="Arial Narrow"/>
          <w:color w:val="000000" w:themeColor="text1"/>
          <w:sz w:val="24"/>
          <w:szCs w:val="24"/>
        </w:rPr>
        <w:t xml:space="preserve"> </w:t>
      </w:r>
    </w:p>
    <w:p w14:paraId="4528AEF0"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077200 – Roofing Accessories</w:t>
      </w:r>
    </w:p>
    <w:p w14:paraId="44A3A2C0" w14:textId="77777777" w:rsidR="00F32B43"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079200 – Joint Sealants</w:t>
      </w:r>
    </w:p>
    <w:p w14:paraId="53085EA0" w14:textId="63335DD5" w:rsidR="00C13E11" w:rsidRPr="00F32B43" w:rsidRDefault="00C13E11" w:rsidP="00F32B43">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221000 – Plumbing Piping and Roof Drains</w:t>
      </w:r>
    </w:p>
    <w:p w14:paraId="7F85EE37" w14:textId="6E9BC783"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02672D6E" w14:textId="5DBAF10A" w:rsidR="00C13E11" w:rsidRPr="00C13E11" w:rsidRDefault="00C13E11" w:rsidP="00C13E11">
      <w:pPr>
        <w:pStyle w:val="ListBullet"/>
        <w:numPr>
          <w:ilvl w:val="0"/>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Comply with applicable provisions of the following reference standards, current as of project date, unless otherwise indicated:</w:t>
      </w:r>
    </w:p>
    <w:p w14:paraId="71311583"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ASTM International (ASTM): Standards for roofing materials, membranes, primers, and test methods.</w:t>
      </w:r>
    </w:p>
    <w:p w14:paraId="03133529"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lastRenderedPageBreak/>
        <w:t>Factory Mutual (FM): FM Global Approval Standards, including wind uplift and fire resistance.</w:t>
      </w:r>
    </w:p>
    <w:p w14:paraId="12EB0F09"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Underwriters Laboratories (UL): UL 790 and other relevant fire testing standards.</w:t>
      </w:r>
    </w:p>
    <w:p w14:paraId="5EAC7508"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ANSI/SPRI: Design standards for edge metal and field testing procedures.</w:t>
      </w:r>
    </w:p>
    <w:p w14:paraId="19129D8F" w14:textId="77777777"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International Building Code (IBC): Applicable requirements for roofing assemblies.</w:t>
      </w:r>
    </w:p>
    <w:p w14:paraId="380D98ED" w14:textId="230F3DE4" w:rsidR="00C13E11" w:rsidRPr="00C13E11" w:rsidRDefault="00C13E11" w:rsidP="00C13E11">
      <w:pPr>
        <w:pStyle w:val="ListBullet"/>
        <w:numPr>
          <w:ilvl w:val="1"/>
          <w:numId w:val="14"/>
        </w:numPr>
        <w:spacing w:after="120"/>
        <w:rPr>
          <w:rFonts w:ascii="Arial Narrow" w:hAnsi="Arial Narrow"/>
          <w:color w:val="000000" w:themeColor="text1"/>
          <w:sz w:val="24"/>
          <w:szCs w:val="24"/>
        </w:rPr>
      </w:pPr>
      <w:r w:rsidRPr="00C13E11">
        <w:rPr>
          <w:rFonts w:ascii="Arial Narrow" w:hAnsi="Arial Narrow"/>
          <w:color w:val="000000" w:themeColor="text1"/>
          <w:sz w:val="24"/>
          <w:szCs w:val="24"/>
        </w:rPr>
        <w:t>National Roofing Contractors Association (NRCA): Roofing and waterproofing best practices and guidelines.</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A322EB">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A322EB">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A322EB">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A322EB">
      <w:pPr>
        <w:pStyle w:val="ListBullet"/>
        <w:numPr>
          <w:ilvl w:val="0"/>
          <w:numId w:val="2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A322EB">
      <w:pPr>
        <w:pStyle w:val="ListBullet"/>
        <w:numPr>
          <w:ilvl w:val="0"/>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16976106" w14:textId="4B3A645D" w:rsidR="00414097" w:rsidRPr="00FB6672" w:rsidRDefault="00000000" w:rsidP="00A322EB">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A322EB">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1.11 ENVIRONMENTAL REQUIREMENTS</w:t>
      </w:r>
    </w:p>
    <w:p w14:paraId="1CCADF1A" w14:textId="6316612D"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A322EB">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A322EB">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2E8029B6" w:rsidR="00414097" w:rsidRPr="00FB6672" w:rsidRDefault="00000000" w:rsidP="00A322EB">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37891631" w14:textId="66933C5B" w:rsidR="00404897" w:rsidRDefault="00404897" w:rsidP="00C05300">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291C9C7" w14:textId="41F18949" w:rsidR="007D192F" w:rsidRPr="007D192F" w:rsidRDefault="007D192F"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w:t>
      </w:r>
      <w:r w:rsidR="00F32B43">
        <w:rPr>
          <w:rFonts w:ascii="Arial Narrow" w:hAnsi="Arial Narrow"/>
          <w:sz w:val="24"/>
          <w:szCs w:val="24"/>
        </w:rPr>
        <w:t xml:space="preserve">roofing membrane and </w:t>
      </w:r>
      <w:r w:rsidRPr="007D192F">
        <w:rPr>
          <w:rFonts w:ascii="Arial Narrow" w:hAnsi="Arial Narrow"/>
          <w:sz w:val="24"/>
          <w:szCs w:val="24"/>
        </w:rPr>
        <w:t xml:space="preserve">liquid applied </w:t>
      </w:r>
      <w:r w:rsidR="006A5656">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42BD7BC9" w14:textId="1C5DF300" w:rsidR="007D192F" w:rsidRPr="007D192F" w:rsidRDefault="007D192F"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sidR="006A5656">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4139FAE7" w14:textId="2BEE0943" w:rsidR="00404897" w:rsidRPr="007D192F" w:rsidRDefault="00404897" w:rsidP="007D192F">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Acceptable Manufacturer: WestWood USA </w:t>
      </w:r>
      <w:r w:rsidR="00EC175C">
        <w:rPr>
          <w:rFonts w:ascii="Arial Narrow" w:hAnsi="Arial Narrow"/>
          <w:sz w:val="24"/>
          <w:szCs w:val="24"/>
        </w:rPr>
        <w:t xml:space="preserve">Liquid Technologies </w:t>
      </w:r>
      <w:r w:rsidRPr="007D192F">
        <w:rPr>
          <w:rFonts w:ascii="Arial Narrow" w:hAnsi="Arial Narrow"/>
          <w:sz w:val="24"/>
          <w:szCs w:val="24"/>
        </w:rPr>
        <w:t>/ ALT Global, 12 Dwight Place, Fairfield, NJ 07004</w:t>
      </w:r>
      <w:r w:rsidR="006A5656">
        <w:rPr>
          <w:rFonts w:ascii="Arial Narrow" w:hAnsi="Arial Narrow"/>
          <w:sz w:val="24"/>
          <w:szCs w:val="24"/>
        </w:rPr>
        <w:t>.</w:t>
      </w:r>
    </w:p>
    <w:p w14:paraId="6B605A5F" w14:textId="68DC2F02"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C05300">
      <w:pPr>
        <w:pStyle w:val="ListParagraph"/>
        <w:numPr>
          <w:ilvl w:val="0"/>
          <w:numId w:val="35"/>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004E87E9" w:rsidR="001E3B24" w:rsidRPr="001E3B24" w:rsidRDefault="001E3B24" w:rsidP="00C05300">
      <w:pPr>
        <w:numPr>
          <w:ilvl w:val="1"/>
          <w:numId w:val="35"/>
        </w:numPr>
        <w:spacing w:after="120" w:line="240" w:lineRule="auto"/>
        <w:rPr>
          <w:rFonts w:ascii="Arial Narrow" w:hAnsi="Arial Narrow"/>
          <w:sz w:val="24"/>
          <w:szCs w:val="24"/>
        </w:rPr>
      </w:pPr>
      <w:r w:rsidRPr="001E3B24">
        <w:rPr>
          <w:rFonts w:ascii="Arial Narrow" w:hAnsi="Arial Narrow"/>
          <w:sz w:val="24"/>
          <w:szCs w:val="24"/>
        </w:rPr>
        <w:t xml:space="preserve">Fully reinforced monolithic membrane system applied in two coats with embedded polyester fleece, achieving a nominal </w:t>
      </w:r>
      <w:r w:rsidR="007D192F">
        <w:rPr>
          <w:rFonts w:ascii="Arial Narrow" w:hAnsi="Arial Narrow"/>
          <w:sz w:val="24"/>
          <w:szCs w:val="24"/>
        </w:rPr>
        <w:t>9</w:t>
      </w:r>
      <w:r w:rsidRPr="001E3B24">
        <w:rPr>
          <w:rFonts w:ascii="Arial Narrow" w:hAnsi="Arial Narrow"/>
          <w:sz w:val="24"/>
          <w:szCs w:val="24"/>
        </w:rPr>
        <w:t>0 mil (2.</w:t>
      </w:r>
      <w:r w:rsidR="007D192F">
        <w:rPr>
          <w:rFonts w:ascii="Arial Narrow" w:hAnsi="Arial Narrow"/>
          <w:sz w:val="24"/>
          <w:szCs w:val="24"/>
        </w:rPr>
        <w:t>3</w:t>
      </w:r>
      <w:r w:rsidRPr="001E3B24">
        <w:rPr>
          <w:rFonts w:ascii="Arial Narrow" w:hAnsi="Arial Narrow"/>
          <w:sz w:val="24"/>
          <w:szCs w:val="24"/>
        </w:rPr>
        <w:t xml:space="preserve"> mm) dry film thickness.</w:t>
      </w:r>
    </w:p>
    <w:p w14:paraId="39F2C264" w14:textId="2C7AF1D5" w:rsidR="001E3B24" w:rsidRDefault="00F32B43" w:rsidP="00C05300">
      <w:pPr>
        <w:numPr>
          <w:ilvl w:val="1"/>
          <w:numId w:val="35"/>
        </w:numPr>
        <w:spacing w:after="120" w:line="240" w:lineRule="auto"/>
        <w:rPr>
          <w:rFonts w:ascii="Arial Narrow" w:hAnsi="Arial Narrow"/>
          <w:sz w:val="24"/>
          <w:szCs w:val="24"/>
        </w:rPr>
      </w:pPr>
      <w:r>
        <w:rPr>
          <w:rFonts w:ascii="Arial Narrow" w:hAnsi="Arial Narrow"/>
          <w:sz w:val="24"/>
          <w:szCs w:val="24"/>
        </w:rPr>
        <w:t>Physical Properties, per ASTM D5147:</w:t>
      </w:r>
    </w:p>
    <w:p w14:paraId="5E51C896" w14:textId="5F2F3F78" w:rsid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115 lbf/in; XMD 130 lbf/in.</w:t>
      </w:r>
    </w:p>
    <w:p w14:paraId="0289119D" w14:textId="1095D594"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60 lbf/in.</w:t>
      </w:r>
    </w:p>
    <w:p w14:paraId="5F7575D2" w14:textId="5571FA22"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36%; XMD 54%.</w:t>
      </w:r>
    </w:p>
    <w:p w14:paraId="3835E590" w14:textId="3971951B"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46%; XMD 74%.</w:t>
      </w:r>
    </w:p>
    <w:p w14:paraId="4CD2E895" w14:textId="375455EF" w:rsidR="00F32B43" w:rsidRPr="00F32B43" w:rsidRDefault="00F32B43" w:rsidP="00F32B43">
      <w:pPr>
        <w:pStyle w:val="ListParagraph"/>
        <w:numPr>
          <w:ilvl w:val="2"/>
          <w:numId w:val="35"/>
        </w:numPr>
        <w:spacing w:after="120"/>
        <w:rPr>
          <w:rFonts w:ascii="Arial Narrow" w:hAnsi="Arial Narrow"/>
          <w:sz w:val="24"/>
          <w:szCs w:val="24"/>
          <w:lang w:val="en"/>
        </w:rPr>
      </w:pPr>
      <w:r>
        <w:rPr>
          <w:rFonts w:ascii="Arial Narrow" w:hAnsi="Arial Narrow"/>
          <w:sz w:val="24"/>
          <w:szCs w:val="24"/>
        </w:rPr>
        <w:t>Ultimate Elongation: MD 50%; XMD 80%.</w:t>
      </w:r>
    </w:p>
    <w:p w14:paraId="06B4A1DA" w14:textId="32A2BAFB"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69 lbf; XMD 75 lbf.</w:t>
      </w:r>
    </w:p>
    <w:p w14:paraId="5AB1E82F" w14:textId="27EC079A"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7625318E" w14:textId="24EC5F50" w:rsidR="00F32B43" w:rsidRPr="00F32B43" w:rsidRDefault="00F32B43" w:rsidP="00F32B43">
      <w:pPr>
        <w:pStyle w:val="ListParagraph"/>
        <w:numPr>
          <w:ilvl w:val="2"/>
          <w:numId w:val="35"/>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&lt;0.04%.</w:t>
      </w:r>
    </w:p>
    <w:p w14:paraId="2BE5334E" w14:textId="52AB544C" w:rsidR="00404897" w:rsidRPr="001E3B24" w:rsidRDefault="00404897" w:rsidP="00C05300">
      <w:pPr>
        <w:numPr>
          <w:ilvl w:val="1"/>
          <w:numId w:val="35"/>
        </w:numPr>
        <w:spacing w:after="120" w:line="240" w:lineRule="auto"/>
        <w:rPr>
          <w:rFonts w:ascii="Arial Narrow" w:hAnsi="Arial Narrow"/>
          <w:sz w:val="24"/>
          <w:szCs w:val="24"/>
        </w:rPr>
      </w:pPr>
      <w:r>
        <w:rPr>
          <w:rFonts w:ascii="Arial Narrow" w:hAnsi="Arial Narrow"/>
          <w:sz w:val="24"/>
          <w:szCs w:val="24"/>
        </w:rPr>
        <w:t>Acceptable Product: Wecryl 230.</w:t>
      </w:r>
    </w:p>
    <w:p w14:paraId="6505B4A4" w14:textId="5CCFBFE8"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4D30C7">
      <w:pPr>
        <w:pStyle w:val="ListParagraph"/>
        <w:numPr>
          <w:ilvl w:val="0"/>
          <w:numId w:val="39"/>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lastRenderedPageBreak/>
        <w:t>Cold fluid-applied, two-component PMMA resin system with catalyst and fleece reinforcement.</w:t>
      </w:r>
    </w:p>
    <w:p w14:paraId="1DC18C9A" w14:textId="77777777" w:rsidR="001E3B24" w:rsidRPr="001E3B24" w:rsidRDefault="001E3B24" w:rsidP="004D30C7">
      <w:pPr>
        <w:numPr>
          <w:ilvl w:val="1"/>
          <w:numId w:val="3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1F99D266" w14:textId="2110C2AF" w:rsidR="00404897" w:rsidRPr="001E3B24" w:rsidRDefault="00404897" w:rsidP="004D30C7">
      <w:pPr>
        <w:numPr>
          <w:ilvl w:val="1"/>
          <w:numId w:val="39"/>
        </w:numPr>
        <w:spacing w:after="120" w:line="240" w:lineRule="auto"/>
        <w:rPr>
          <w:rFonts w:ascii="Arial Narrow" w:hAnsi="Arial Narrow"/>
          <w:sz w:val="24"/>
          <w:szCs w:val="24"/>
        </w:rPr>
      </w:pPr>
      <w:r>
        <w:rPr>
          <w:rFonts w:ascii="Arial Narrow" w:hAnsi="Arial Narrow"/>
          <w:sz w:val="24"/>
          <w:szCs w:val="24"/>
        </w:rPr>
        <w:t>Acceptable Product: Wecryl 230 Thixo.</w:t>
      </w:r>
    </w:p>
    <w:p w14:paraId="1DB55BC2" w14:textId="3C212CF2"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00C27342">
        <w:rPr>
          <w:rFonts w:ascii="Arial Narrow" w:hAnsi="Arial Narrow"/>
          <w:b/>
          <w:bCs/>
          <w:sz w:val="24"/>
          <w:szCs w:val="24"/>
        </w:rPr>
        <w:t xml:space="preserve">PMMA </w:t>
      </w:r>
      <w:r w:rsidRPr="001E3B24">
        <w:rPr>
          <w:rFonts w:ascii="Arial Narrow" w:hAnsi="Arial Narrow"/>
          <w:b/>
          <w:bCs/>
          <w:sz w:val="24"/>
          <w:szCs w:val="24"/>
        </w:rPr>
        <w:t>ACCESSORY MATERIALS</w:t>
      </w:r>
    </w:p>
    <w:p w14:paraId="518DD09B" w14:textId="77EDD41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DD290C" w14:textId="7B3F3E7D" w:rsidR="00834EE3"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 xml:space="preserve">Acceptable Products: Wecryl 112 </w:t>
      </w:r>
      <w:r w:rsidR="007D192F">
        <w:rPr>
          <w:rFonts w:ascii="Arial Narrow" w:hAnsi="Arial Narrow"/>
          <w:sz w:val="24"/>
          <w:szCs w:val="24"/>
        </w:rPr>
        <w:t xml:space="preserve">and </w:t>
      </w:r>
      <w:r>
        <w:rPr>
          <w:rFonts w:ascii="Arial Narrow" w:hAnsi="Arial Narrow"/>
          <w:sz w:val="24"/>
          <w:szCs w:val="24"/>
        </w:rPr>
        <w:t>Wecryl 176.</w:t>
      </w:r>
    </w:p>
    <w:p w14:paraId="3CCE3B83" w14:textId="25152AFB" w:rsidR="007D192F" w:rsidRDefault="007D192F" w:rsidP="00A322EB">
      <w:pPr>
        <w:numPr>
          <w:ilvl w:val="1"/>
          <w:numId w:val="37"/>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0B4B8846" w14:textId="257BA83C" w:rsidR="007D192F" w:rsidRPr="001E3B24" w:rsidRDefault="007D192F" w:rsidP="007D192F">
      <w:pPr>
        <w:numPr>
          <w:ilvl w:val="2"/>
          <w:numId w:val="37"/>
        </w:numPr>
        <w:spacing w:after="120" w:line="240" w:lineRule="auto"/>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4B4BEF74" w14:textId="2E81E59E" w:rsidR="00834EE3" w:rsidRPr="001E3B24"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Catalyst Powder.</w:t>
      </w:r>
    </w:p>
    <w:p w14:paraId="76FFD1CE" w14:textId="6D5E4A1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2D062A3E" w14:textId="3EB538C4" w:rsidR="001E3B24" w:rsidRPr="007D192F" w:rsidRDefault="001E3B24" w:rsidP="00135EC0">
      <w:pPr>
        <w:numPr>
          <w:ilvl w:val="1"/>
          <w:numId w:val="37"/>
        </w:numPr>
        <w:spacing w:after="120" w:line="240" w:lineRule="auto"/>
        <w:rPr>
          <w:rFonts w:ascii="Arial Narrow" w:hAnsi="Arial Narrow"/>
          <w:sz w:val="24"/>
          <w:szCs w:val="24"/>
        </w:rPr>
      </w:pPr>
      <w:r w:rsidRPr="007D192F">
        <w:rPr>
          <w:rFonts w:ascii="Arial Narrow" w:hAnsi="Arial Narrow"/>
          <w:sz w:val="24"/>
          <w:szCs w:val="24"/>
        </w:rPr>
        <w:t>Non-woven</w:t>
      </w:r>
      <w:r w:rsidR="00602F43" w:rsidRPr="007D192F">
        <w:rPr>
          <w:rFonts w:ascii="Arial Narrow" w:hAnsi="Arial Narrow"/>
          <w:sz w:val="24"/>
          <w:szCs w:val="24"/>
        </w:rPr>
        <w:t xml:space="preserve"> </w:t>
      </w:r>
      <w:r w:rsidRPr="007D192F">
        <w:rPr>
          <w:rFonts w:ascii="Arial Narrow" w:hAnsi="Arial Narrow"/>
          <w:sz w:val="24"/>
          <w:szCs w:val="24"/>
        </w:rPr>
        <w:t>polyester fleece</w:t>
      </w:r>
      <w:r w:rsidR="007D192F" w:rsidRPr="007D192F">
        <w:rPr>
          <w:rFonts w:ascii="Arial Narrow" w:hAnsi="Arial Narrow"/>
          <w:sz w:val="24"/>
          <w:szCs w:val="24"/>
        </w:rPr>
        <w:t xml:space="preserve">, </w:t>
      </w:r>
      <w:r w:rsidR="007D192F">
        <w:rPr>
          <w:rFonts w:ascii="Arial Narrow" w:hAnsi="Arial Narrow"/>
          <w:sz w:val="24"/>
          <w:szCs w:val="24"/>
        </w:rPr>
        <w:t>d</w:t>
      </w:r>
      <w:r w:rsidRPr="007D192F">
        <w:rPr>
          <w:rFonts w:ascii="Arial Narrow" w:hAnsi="Arial Narrow"/>
          <w:sz w:val="24"/>
          <w:szCs w:val="24"/>
        </w:rPr>
        <w:t>esigned to enhance puncture resistance, tear strength, and crack-bridging capabilities of PMMA membrane system.</w:t>
      </w:r>
    </w:p>
    <w:p w14:paraId="6F94F21D" w14:textId="56EB676E"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Fleece.</w:t>
      </w:r>
    </w:p>
    <w:p w14:paraId="41F8B8A7" w14:textId="4729700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0F5C2B97" w14:textId="137D43D2" w:rsidR="007D192F" w:rsidRPr="001E3B24"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PMMA</w:t>
      </w:r>
      <w:r>
        <w:rPr>
          <w:rFonts w:ascii="Arial Narrow" w:hAnsi="Arial Narrow"/>
          <w:sz w:val="24"/>
          <w:szCs w:val="24"/>
        </w:rPr>
        <w:t>-based</w:t>
      </w:r>
      <w:r w:rsidRPr="001E3B24">
        <w:rPr>
          <w:rFonts w:ascii="Arial Narrow" w:hAnsi="Arial Narrow"/>
          <w:sz w:val="24"/>
          <w:szCs w:val="24"/>
        </w:rPr>
        <w:t xml:space="preserve"> paste or </w:t>
      </w:r>
      <w:r>
        <w:rPr>
          <w:rFonts w:ascii="Arial Narrow" w:hAnsi="Arial Narrow"/>
          <w:sz w:val="24"/>
          <w:szCs w:val="24"/>
        </w:rPr>
        <w:t xml:space="preserve">PMMA-based </w:t>
      </w:r>
      <w:r w:rsidRPr="001E3B24">
        <w:rPr>
          <w:rFonts w:ascii="Arial Narrow" w:hAnsi="Arial Narrow"/>
          <w:sz w:val="24"/>
          <w:szCs w:val="24"/>
        </w:rPr>
        <w:t>aggregate-filled mortar for patching, surface leveling, or remediation of substrate depressions and irregularities.</w:t>
      </w:r>
    </w:p>
    <w:p w14:paraId="6A79695C" w14:textId="4782737E" w:rsidR="00404897" w:rsidRPr="00404897" w:rsidRDefault="00404897" w:rsidP="00404897">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810 Paste and Wecryl 842 Repair Mortar.</w:t>
      </w:r>
    </w:p>
    <w:p w14:paraId="4307C7FE" w14:textId="427EDFD6" w:rsidR="001E3B24" w:rsidRPr="00FB6672" w:rsidRDefault="00602F43"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Topcoat</w:t>
      </w:r>
      <w:r w:rsidR="001E3B24" w:rsidRPr="00FB6672">
        <w:rPr>
          <w:rFonts w:ascii="Arial Narrow" w:hAnsi="Arial Narrow"/>
          <w:sz w:val="24"/>
          <w:szCs w:val="24"/>
        </w:rPr>
        <w:t xml:space="preserve"> / Surfacing Layer:</w:t>
      </w:r>
    </w:p>
    <w:p w14:paraId="1C904047" w14:textId="7C30BA49"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PMMA-based color finish or textured </w:t>
      </w:r>
      <w:r w:rsidR="00602F43" w:rsidRPr="00FB6672">
        <w:rPr>
          <w:rFonts w:ascii="Arial Narrow" w:hAnsi="Arial Narrow"/>
          <w:sz w:val="24"/>
          <w:szCs w:val="24"/>
        </w:rPr>
        <w:t>topcoat</w:t>
      </w:r>
      <w:r w:rsidRPr="001E3B24">
        <w:rPr>
          <w:rFonts w:ascii="Arial Narrow" w:hAnsi="Arial Narrow"/>
          <w:sz w:val="24"/>
          <w:szCs w:val="24"/>
        </w:rPr>
        <w:t>, used as a surface finish or for areas subject to foot traffic.</w:t>
      </w:r>
    </w:p>
    <w:p w14:paraId="546C9C41" w14:textId="54130240"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488 Color Finish and WeTraffic 491.</w:t>
      </w:r>
    </w:p>
    <w:p w14:paraId="641E5C7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7BCF2E34"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62C7853"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Cleaner.</w:t>
      </w:r>
    </w:p>
    <w:p w14:paraId="239EAB9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192A93CF"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lastRenderedPageBreak/>
        <w:t>Liquid additive to increase viscosity of PMMA resin for vertical or sloped surface applications.</w:t>
      </w:r>
    </w:p>
    <w:p w14:paraId="117523A6"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CCE9B62" w14:textId="15F6647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17A1D6CA" w14:textId="0BD365AC" w:rsidR="00F32B43" w:rsidRPr="00D43010" w:rsidRDefault="00F32B43" w:rsidP="00EC6D70">
      <w:pPr>
        <w:spacing w:after="120" w:line="240" w:lineRule="auto"/>
        <w:rPr>
          <w:rFonts w:ascii="Arial Narrow" w:hAnsi="Arial Narrow"/>
          <w:b/>
          <w:bCs/>
          <w:color w:val="FF0000"/>
          <w:sz w:val="24"/>
          <w:szCs w:val="24"/>
          <w:lang w:val="en"/>
        </w:rPr>
      </w:pPr>
      <w:r w:rsidRPr="0078167D">
        <w:rPr>
          <w:rFonts w:ascii="Arial Narrow" w:hAnsi="Arial Narrow"/>
          <w:b/>
          <w:bCs/>
          <w:sz w:val="24"/>
          <w:szCs w:val="24"/>
          <w:lang w:val="en"/>
        </w:rPr>
        <w:t>2.</w:t>
      </w:r>
      <w:r>
        <w:rPr>
          <w:rFonts w:ascii="Arial Narrow" w:hAnsi="Arial Narrow"/>
          <w:b/>
          <w:bCs/>
          <w:sz w:val="24"/>
          <w:szCs w:val="24"/>
          <w:lang w:val="en"/>
        </w:rPr>
        <w:t>5</w:t>
      </w:r>
      <w:r w:rsidRPr="0078167D">
        <w:rPr>
          <w:rFonts w:ascii="Arial Narrow" w:hAnsi="Arial Narrow"/>
          <w:b/>
          <w:bCs/>
          <w:sz w:val="24"/>
          <w:szCs w:val="24"/>
          <w:lang w:val="en"/>
        </w:rPr>
        <w:tab/>
      </w:r>
      <w:r>
        <w:rPr>
          <w:rFonts w:ascii="Arial Narrow" w:hAnsi="Arial Narrow"/>
          <w:b/>
          <w:bCs/>
          <w:sz w:val="24"/>
          <w:szCs w:val="24"/>
          <w:lang w:val="en"/>
        </w:rPr>
        <w:t>SBS-MODIFIED MEMBRANE MATERIALS</w:t>
      </w:r>
    </w:p>
    <w:p w14:paraId="36B9C193" w14:textId="5DE5182D" w:rsidR="00F32B43" w:rsidRDefault="00F32B43" w:rsidP="00EC6D70">
      <w:pPr>
        <w:pStyle w:val="ListParagraph"/>
        <w:numPr>
          <w:ilvl w:val="0"/>
          <w:numId w:val="98"/>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10250BC3" w14:textId="0C67CC49" w:rsidR="00F32B43" w:rsidRDefault="00F32B43" w:rsidP="00EC6D70">
      <w:pPr>
        <w:pStyle w:val="ListParagraph"/>
        <w:numPr>
          <w:ilvl w:val="1"/>
          <w:numId w:val="98"/>
        </w:numPr>
        <w:spacing w:after="120" w:line="240" w:lineRule="auto"/>
        <w:contextualSpacing w:val="0"/>
        <w:rPr>
          <w:rFonts w:ascii="Arial Narrow" w:hAnsi="Arial Narrow"/>
          <w:sz w:val="24"/>
          <w:szCs w:val="24"/>
          <w:lang w:val="en"/>
        </w:rPr>
      </w:pPr>
      <w:r>
        <w:rPr>
          <w:rFonts w:ascii="Arial Narrow" w:hAnsi="Arial Narrow"/>
          <w:sz w:val="24"/>
          <w:szCs w:val="24"/>
          <w:lang w:val="en"/>
        </w:rPr>
        <w:t>Physical Properties:</w:t>
      </w:r>
    </w:p>
    <w:p w14:paraId="0B32A77D" w14:textId="2C426F45" w:rsid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Pr>
          <w:rFonts w:ascii="Arial Narrow" w:hAnsi="Arial Narrow"/>
          <w:sz w:val="24"/>
          <w:szCs w:val="24"/>
          <w:lang w:val="en"/>
        </w:rPr>
        <w:t>Reinforcement: Glass fiber.</w:t>
      </w:r>
    </w:p>
    <w:p w14:paraId="3FD42FB2" w14:textId="0B09EA5A" w:rsid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120 lbf/in; XMD 110 lbf/in.</w:t>
      </w:r>
    </w:p>
    <w:p w14:paraId="4A3688CB" w14:textId="167047E7" w:rsidR="00F32B43" w:rsidRP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105 lbf/in; XMD 75 lbf/in.</w:t>
      </w:r>
    </w:p>
    <w:p w14:paraId="20B129E0" w14:textId="6C832E26" w:rsidR="00F32B43" w:rsidRP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 XMD 4%.</w:t>
      </w:r>
    </w:p>
    <w:p w14:paraId="71D06500" w14:textId="7F8E61B6" w:rsidR="00F32B43" w:rsidRP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3%; XMD 3%.</w:t>
      </w:r>
    </w:p>
    <w:p w14:paraId="7AB4A93C" w14:textId="14477157" w:rsidR="00F32B43" w:rsidRP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105 lbf; XMD 85 lbf.</w:t>
      </w:r>
    </w:p>
    <w:p w14:paraId="0525FA56" w14:textId="13D3D194" w:rsidR="00F32B43" w:rsidRP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2DF7AAB1" w14:textId="401BCC5E" w:rsidR="00F32B43" w:rsidRP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30834587" w14:textId="057C156F" w:rsidR="00F32B43" w:rsidRDefault="00F32B43" w:rsidP="00EC6D70">
      <w:pPr>
        <w:pStyle w:val="ListParagraph"/>
        <w:numPr>
          <w:ilvl w:val="2"/>
          <w:numId w:val="98"/>
        </w:numPr>
        <w:spacing w:after="120" w:line="240" w:lineRule="auto"/>
        <w:contextualSpacing w:val="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56796F5F" w14:textId="77777777" w:rsidR="00F32B43" w:rsidRPr="00F32B43" w:rsidRDefault="00F32B43" w:rsidP="00EC6D70">
      <w:pPr>
        <w:pStyle w:val="ListParagraph"/>
        <w:numPr>
          <w:ilvl w:val="0"/>
          <w:numId w:val="98"/>
        </w:numPr>
        <w:spacing w:after="120" w:line="240" w:lineRule="auto"/>
        <w:contextualSpacing w:val="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0F43F51A" w14:textId="77777777" w:rsidR="00F32B43" w:rsidRDefault="00F32B43" w:rsidP="00EC6D70">
      <w:pPr>
        <w:pStyle w:val="ListParagraph"/>
        <w:numPr>
          <w:ilvl w:val="0"/>
          <w:numId w:val="98"/>
        </w:numPr>
        <w:spacing w:after="120" w:line="240" w:lineRule="auto"/>
        <w:contextualSpacing w:val="0"/>
        <w:rPr>
          <w:rFonts w:ascii="Arial Narrow" w:hAnsi="Arial Narrow"/>
          <w:sz w:val="24"/>
          <w:szCs w:val="24"/>
          <w:lang w:val="en"/>
        </w:rPr>
      </w:pPr>
      <w:r>
        <w:rPr>
          <w:rFonts w:ascii="Arial Narrow" w:hAnsi="Arial Narrow"/>
          <w:sz w:val="24"/>
          <w:szCs w:val="24"/>
          <w:lang w:val="en"/>
        </w:rPr>
        <w:t>Method of Application: Torch-applied.</w:t>
      </w:r>
    </w:p>
    <w:p w14:paraId="3D1EB1F9" w14:textId="76F2FDED" w:rsidR="00F32B43" w:rsidRDefault="00F32B43" w:rsidP="00EC6D70">
      <w:pPr>
        <w:pStyle w:val="ListParagraph"/>
        <w:numPr>
          <w:ilvl w:val="0"/>
          <w:numId w:val="98"/>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WePly Base.</w:t>
      </w:r>
    </w:p>
    <w:p w14:paraId="3E2D0023" w14:textId="77777777" w:rsidR="00F32B43" w:rsidRPr="00F32B43" w:rsidRDefault="00F32B43" w:rsidP="00EC6D70">
      <w:pPr>
        <w:spacing w:after="120" w:line="240" w:lineRule="auto"/>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5F6B121C" w14:textId="77777777" w:rsidR="00F32B43" w:rsidRDefault="00F32B43" w:rsidP="00EC6D70">
      <w:pPr>
        <w:pStyle w:val="ListParagraph"/>
        <w:numPr>
          <w:ilvl w:val="0"/>
          <w:numId w:val="108"/>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9A29C62" w14:textId="77777777" w:rsidR="00F32B43" w:rsidRDefault="00F32B43" w:rsidP="00EC6D70">
      <w:pPr>
        <w:pStyle w:val="ListParagraph"/>
        <w:numPr>
          <w:ilvl w:val="1"/>
          <w:numId w:val="108"/>
        </w:numPr>
        <w:spacing w:after="120" w:line="240" w:lineRule="auto"/>
        <w:contextualSpacing w:val="0"/>
        <w:rPr>
          <w:rFonts w:ascii="Arial Narrow" w:hAnsi="Arial Narrow"/>
          <w:sz w:val="24"/>
          <w:szCs w:val="24"/>
          <w:lang w:val="en"/>
        </w:rPr>
      </w:pPr>
      <w:r>
        <w:rPr>
          <w:rFonts w:ascii="Arial Narrow" w:hAnsi="Arial Narrow"/>
          <w:sz w:val="24"/>
          <w:szCs w:val="24"/>
          <w:lang w:val="en"/>
        </w:rPr>
        <w:t>Physical Properties:</w:t>
      </w:r>
    </w:p>
    <w:p w14:paraId="5E5617C4" w14:textId="77777777" w:rsid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Pr>
          <w:rFonts w:ascii="Arial Narrow" w:hAnsi="Arial Narrow"/>
          <w:sz w:val="24"/>
          <w:szCs w:val="24"/>
          <w:lang w:val="en"/>
        </w:rPr>
        <w:t>Reinforcement: Glass fiber.</w:t>
      </w:r>
    </w:p>
    <w:p w14:paraId="27DAB4F0" w14:textId="77777777" w:rsid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108 lbf/in; XMD 70 lbf/in.</w:t>
      </w:r>
    </w:p>
    <w:p w14:paraId="0C5C22E6" w14:textId="77777777" w:rsidR="00F32B43" w:rsidRP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30 lbf/in.</w:t>
      </w:r>
    </w:p>
    <w:p w14:paraId="45B37E83" w14:textId="77777777" w:rsidR="00F32B43" w:rsidRP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5%; XMD 6%.</w:t>
      </w:r>
    </w:p>
    <w:p w14:paraId="120940D5" w14:textId="77777777" w:rsidR="00F32B43" w:rsidRP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 XMD 3%.</w:t>
      </w:r>
    </w:p>
    <w:p w14:paraId="0808EBAC" w14:textId="77777777" w:rsidR="00F32B43" w:rsidRP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111 lbf; XMD 65 lbf.</w:t>
      </w:r>
    </w:p>
    <w:p w14:paraId="5945D31D" w14:textId="77777777" w:rsidR="00F32B43" w:rsidRP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66C0F120" w14:textId="77777777" w:rsidR="00F32B43" w:rsidRP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sidRPr="00F32B43">
        <w:rPr>
          <w:rFonts w:ascii="Arial Narrow" w:hAnsi="Arial Narrow"/>
          <w:sz w:val="24"/>
          <w:szCs w:val="24"/>
        </w:rPr>
        <w:lastRenderedPageBreak/>
        <w:t>Dimensional Stability, maximum</w:t>
      </w:r>
      <w:r>
        <w:rPr>
          <w:rFonts w:ascii="Arial Narrow" w:hAnsi="Arial Narrow"/>
          <w:sz w:val="24"/>
          <w:szCs w:val="24"/>
        </w:rPr>
        <w:t>: &lt;0.2%.</w:t>
      </w:r>
    </w:p>
    <w:p w14:paraId="12EF408E" w14:textId="77777777" w:rsidR="00F32B43" w:rsidRDefault="00F32B43" w:rsidP="00EC6D70">
      <w:pPr>
        <w:pStyle w:val="ListParagraph"/>
        <w:numPr>
          <w:ilvl w:val="2"/>
          <w:numId w:val="108"/>
        </w:numPr>
        <w:spacing w:after="120" w:line="240" w:lineRule="auto"/>
        <w:contextualSpacing w:val="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7F8C3896" w14:textId="77777777" w:rsidR="00F32B43" w:rsidRPr="00F32B43" w:rsidRDefault="00F32B43" w:rsidP="00EC6D70">
      <w:pPr>
        <w:pStyle w:val="ListParagraph"/>
        <w:numPr>
          <w:ilvl w:val="0"/>
          <w:numId w:val="108"/>
        </w:numPr>
        <w:spacing w:after="120" w:line="240" w:lineRule="auto"/>
        <w:contextualSpacing w:val="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4163CAC1" w14:textId="77777777" w:rsidR="00F32B43" w:rsidRDefault="00F32B43" w:rsidP="00EC6D70">
      <w:pPr>
        <w:pStyle w:val="ListParagraph"/>
        <w:numPr>
          <w:ilvl w:val="0"/>
          <w:numId w:val="108"/>
        </w:numPr>
        <w:spacing w:after="120" w:line="240" w:lineRule="auto"/>
        <w:contextualSpacing w:val="0"/>
        <w:rPr>
          <w:rFonts w:ascii="Arial Narrow" w:hAnsi="Arial Narrow"/>
          <w:sz w:val="24"/>
          <w:szCs w:val="24"/>
          <w:lang w:val="en"/>
        </w:rPr>
      </w:pPr>
      <w:r>
        <w:rPr>
          <w:rFonts w:ascii="Arial Narrow" w:hAnsi="Arial Narrow"/>
          <w:sz w:val="24"/>
          <w:szCs w:val="24"/>
          <w:lang w:val="en"/>
        </w:rPr>
        <w:t>Method of Application: Torch-applied.</w:t>
      </w:r>
    </w:p>
    <w:p w14:paraId="2C66161F" w14:textId="77777777" w:rsidR="00F32B43" w:rsidRDefault="00F32B43" w:rsidP="00EC6D70">
      <w:pPr>
        <w:pStyle w:val="ListParagraph"/>
        <w:numPr>
          <w:ilvl w:val="0"/>
          <w:numId w:val="108"/>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WePly HD Base.</w:t>
      </w:r>
    </w:p>
    <w:p w14:paraId="636B6C17" w14:textId="77777777" w:rsidR="00F32B43" w:rsidRPr="00F32B43" w:rsidRDefault="00F32B43" w:rsidP="00EC6D70">
      <w:pPr>
        <w:spacing w:after="120" w:line="240" w:lineRule="auto"/>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2B1E9D7A" w14:textId="140854C1" w:rsidR="00F32B43" w:rsidRDefault="00F32B43" w:rsidP="00EC6D70">
      <w:pPr>
        <w:pStyle w:val="ListParagraph"/>
        <w:numPr>
          <w:ilvl w:val="0"/>
          <w:numId w:val="110"/>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w:t>
      </w:r>
      <w:r>
        <w:rPr>
          <w:rFonts w:ascii="Arial Narrow" w:hAnsi="Arial Narrow"/>
          <w:sz w:val="24"/>
          <w:szCs w:val="24"/>
          <w:lang w:val="en"/>
        </w:rPr>
        <w:t>4, Type 1, Grade S</w:t>
      </w:r>
      <w:r w:rsidRPr="0078167D">
        <w:rPr>
          <w:rFonts w:ascii="Arial Narrow" w:hAnsi="Arial Narrow"/>
          <w:sz w:val="24"/>
          <w:szCs w:val="24"/>
          <w:lang w:val="en"/>
        </w:rPr>
        <w:t>.</w:t>
      </w:r>
    </w:p>
    <w:p w14:paraId="508C131B" w14:textId="77777777" w:rsidR="00F32B43" w:rsidRDefault="00F32B43" w:rsidP="00EC6D70">
      <w:pPr>
        <w:pStyle w:val="ListParagraph"/>
        <w:numPr>
          <w:ilvl w:val="1"/>
          <w:numId w:val="110"/>
        </w:numPr>
        <w:spacing w:after="120" w:line="240" w:lineRule="auto"/>
        <w:contextualSpacing w:val="0"/>
        <w:rPr>
          <w:rFonts w:ascii="Arial Narrow" w:hAnsi="Arial Narrow"/>
          <w:sz w:val="24"/>
          <w:szCs w:val="24"/>
          <w:lang w:val="en"/>
        </w:rPr>
      </w:pPr>
      <w:r>
        <w:rPr>
          <w:rFonts w:ascii="Arial Narrow" w:hAnsi="Arial Narrow"/>
          <w:sz w:val="24"/>
          <w:szCs w:val="24"/>
          <w:lang w:val="en"/>
        </w:rPr>
        <w:t>Physical Properties:</w:t>
      </w:r>
    </w:p>
    <w:p w14:paraId="28C5DF15" w14:textId="77777777" w:rsid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Pr>
          <w:rFonts w:ascii="Arial Narrow" w:hAnsi="Arial Narrow"/>
          <w:sz w:val="24"/>
          <w:szCs w:val="24"/>
          <w:lang w:val="en"/>
        </w:rPr>
        <w:t>Reinforcement: Glass fiber.</w:t>
      </w:r>
    </w:p>
    <w:p w14:paraId="4A0BEE29" w14:textId="0682C5BE" w:rsid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135 lbf/in; XMD 120 lbf/in.</w:t>
      </w:r>
    </w:p>
    <w:p w14:paraId="46BC8A50" w14:textId="2DAC07A2" w:rsidR="00F32B43" w:rsidRP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98 lbf/in; XMD 89 lbf/in.</w:t>
      </w:r>
    </w:p>
    <w:p w14:paraId="4A12FCB9" w14:textId="69050736" w:rsidR="00F32B43" w:rsidRP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49%; XMD 48%.</w:t>
      </w:r>
    </w:p>
    <w:p w14:paraId="557620FE" w14:textId="05684F9A" w:rsidR="00F32B43" w:rsidRP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54%; XMD 60%.</w:t>
      </w:r>
    </w:p>
    <w:p w14:paraId="2FDC9DAC" w14:textId="5F1C3ED5" w:rsidR="00F32B43" w:rsidRP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129 lbf; XMD 117 lbf.</w:t>
      </w:r>
    </w:p>
    <w:p w14:paraId="3D998A74" w14:textId="77777777" w:rsidR="00F32B43" w:rsidRP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46615C1B" w14:textId="77777777" w:rsidR="00F32B43" w:rsidRP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20175B17" w14:textId="77777777" w:rsidR="00F32B43" w:rsidRDefault="00F32B43" w:rsidP="00EC6D70">
      <w:pPr>
        <w:pStyle w:val="ListParagraph"/>
        <w:numPr>
          <w:ilvl w:val="2"/>
          <w:numId w:val="110"/>
        </w:numPr>
        <w:spacing w:after="120" w:line="240" w:lineRule="auto"/>
        <w:contextualSpacing w:val="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3B0E4EAF" w14:textId="77777777" w:rsidR="00F32B43" w:rsidRPr="00F32B43" w:rsidRDefault="00F32B43" w:rsidP="00EC6D70">
      <w:pPr>
        <w:pStyle w:val="ListParagraph"/>
        <w:numPr>
          <w:ilvl w:val="0"/>
          <w:numId w:val="110"/>
        </w:numPr>
        <w:spacing w:after="120" w:line="240" w:lineRule="auto"/>
        <w:contextualSpacing w:val="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2EED546F" w14:textId="77777777" w:rsidR="00F32B43" w:rsidRDefault="00F32B43" w:rsidP="00EC6D70">
      <w:pPr>
        <w:pStyle w:val="ListParagraph"/>
        <w:numPr>
          <w:ilvl w:val="0"/>
          <w:numId w:val="110"/>
        </w:numPr>
        <w:spacing w:after="120" w:line="240" w:lineRule="auto"/>
        <w:contextualSpacing w:val="0"/>
        <w:rPr>
          <w:rFonts w:ascii="Arial Narrow" w:hAnsi="Arial Narrow"/>
          <w:sz w:val="24"/>
          <w:szCs w:val="24"/>
          <w:lang w:val="en"/>
        </w:rPr>
      </w:pPr>
      <w:r>
        <w:rPr>
          <w:rFonts w:ascii="Arial Narrow" w:hAnsi="Arial Narrow"/>
          <w:sz w:val="24"/>
          <w:szCs w:val="24"/>
          <w:lang w:val="en"/>
        </w:rPr>
        <w:t>Method of Application: Torch-applied.</w:t>
      </w:r>
    </w:p>
    <w:p w14:paraId="61CCFD64" w14:textId="3F0BFD53" w:rsidR="00F32B43" w:rsidRDefault="00F32B43" w:rsidP="00EC6D70">
      <w:pPr>
        <w:pStyle w:val="ListParagraph"/>
        <w:numPr>
          <w:ilvl w:val="0"/>
          <w:numId w:val="110"/>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WePly Poly Base.</w:t>
      </w:r>
    </w:p>
    <w:p w14:paraId="2C7E22C3" w14:textId="77777777" w:rsidR="00F32B43" w:rsidRPr="00F32B43" w:rsidRDefault="00F32B43" w:rsidP="00EC6D70">
      <w:pPr>
        <w:spacing w:after="120" w:line="240" w:lineRule="auto"/>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7E085DC4" w14:textId="77777777" w:rsidR="00F32B43" w:rsidRDefault="00F32B43" w:rsidP="00EC6D70">
      <w:pPr>
        <w:pStyle w:val="ListParagraph"/>
        <w:numPr>
          <w:ilvl w:val="0"/>
          <w:numId w:val="109"/>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2021A9F" w14:textId="77777777" w:rsidR="00F32B43" w:rsidRDefault="00F32B43" w:rsidP="00EC6D70">
      <w:pPr>
        <w:pStyle w:val="ListParagraph"/>
        <w:numPr>
          <w:ilvl w:val="1"/>
          <w:numId w:val="109"/>
        </w:numPr>
        <w:spacing w:after="120" w:line="240" w:lineRule="auto"/>
        <w:contextualSpacing w:val="0"/>
        <w:rPr>
          <w:rFonts w:ascii="Arial Narrow" w:hAnsi="Arial Narrow"/>
          <w:sz w:val="24"/>
          <w:szCs w:val="24"/>
          <w:lang w:val="en"/>
        </w:rPr>
      </w:pPr>
      <w:r>
        <w:rPr>
          <w:rFonts w:ascii="Arial Narrow" w:hAnsi="Arial Narrow"/>
          <w:sz w:val="24"/>
          <w:szCs w:val="24"/>
          <w:lang w:val="en"/>
        </w:rPr>
        <w:t>Physical Properties:</w:t>
      </w:r>
    </w:p>
    <w:p w14:paraId="45C40753" w14:textId="77777777" w:rsidR="00F32B43" w:rsidRPr="00E31EFE" w:rsidRDefault="00F32B43" w:rsidP="00EC6D70">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lang w:val="en"/>
        </w:rPr>
        <w:t>Reinforcement: Glass fiber.</w:t>
      </w:r>
    </w:p>
    <w:p w14:paraId="0C59D286" w14:textId="05C4152F" w:rsidR="00F32B43" w:rsidRPr="00E31EFE" w:rsidRDefault="00F32B43" w:rsidP="00EC6D70">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0°F: MD 108 lbf/in; XMD 70 lbf/in.</w:t>
      </w:r>
    </w:p>
    <w:p w14:paraId="6CEE0A36" w14:textId="1A368A69" w:rsidR="00F32B43" w:rsidRPr="00E31EFE" w:rsidRDefault="00F32B43" w:rsidP="00EC6D70">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73°F: MD 68 lbf/in; XMD 3</w:t>
      </w:r>
      <w:r w:rsidR="00E31EFE" w:rsidRPr="00E31EFE">
        <w:rPr>
          <w:rFonts w:ascii="Arial Narrow" w:hAnsi="Arial Narrow"/>
          <w:color w:val="000000" w:themeColor="text1"/>
          <w:sz w:val="24"/>
          <w:szCs w:val="24"/>
        </w:rPr>
        <w:t>5</w:t>
      </w:r>
      <w:r w:rsidRPr="00E31EFE">
        <w:rPr>
          <w:rFonts w:ascii="Arial Narrow" w:hAnsi="Arial Narrow"/>
          <w:color w:val="000000" w:themeColor="text1"/>
          <w:sz w:val="24"/>
          <w:szCs w:val="24"/>
        </w:rPr>
        <w:t xml:space="preserve"> lbf/in.</w:t>
      </w:r>
    </w:p>
    <w:p w14:paraId="030AA7EA" w14:textId="568FA387" w:rsidR="00F32B43" w:rsidRPr="00E31EFE" w:rsidRDefault="00F32B43" w:rsidP="00EC6D70">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0°F: MD 5%; XMD 6%.</w:t>
      </w:r>
    </w:p>
    <w:p w14:paraId="4AD87DDF" w14:textId="5F81680E" w:rsidR="00F32B43" w:rsidRPr="00E31EFE" w:rsidRDefault="00F32B43" w:rsidP="00EC6D70">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73°F: MD 4%; XMD 3%.</w:t>
      </w:r>
    </w:p>
    <w:p w14:paraId="6E61A0E3" w14:textId="0281BE27" w:rsidR="00F32B43" w:rsidRPr="00E31EFE" w:rsidRDefault="00F32B43" w:rsidP="00EC6D70">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rPr>
        <w:t>Tear Strength, 73°F, minimum: MD 111 lbf; XMD 65 lbf.</w:t>
      </w:r>
    </w:p>
    <w:p w14:paraId="3266233F" w14:textId="46688235" w:rsidR="00F32B43" w:rsidRPr="00E31EFE" w:rsidRDefault="00F32B43" w:rsidP="00C15098">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rPr>
        <w:t>Low Temperature Flexibility, maximum: 0°F (-18°C).</w:t>
      </w:r>
    </w:p>
    <w:p w14:paraId="1362E841" w14:textId="32581342" w:rsidR="00F32B43" w:rsidRPr="00E31EFE" w:rsidRDefault="00F32B43" w:rsidP="00C15098">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rPr>
        <w:lastRenderedPageBreak/>
        <w:t>Dimensional Stability, maximum: &lt;0.2%.</w:t>
      </w:r>
    </w:p>
    <w:p w14:paraId="5474BA36" w14:textId="1C8C0CB3" w:rsidR="00F32B43" w:rsidRPr="00E31EFE" w:rsidRDefault="00F32B43" w:rsidP="00C15098">
      <w:pPr>
        <w:pStyle w:val="ListParagraph"/>
        <w:numPr>
          <w:ilvl w:val="2"/>
          <w:numId w:val="109"/>
        </w:numPr>
        <w:spacing w:after="120" w:line="240" w:lineRule="auto"/>
        <w:contextualSpacing w:val="0"/>
        <w:rPr>
          <w:rFonts w:ascii="Arial Narrow" w:hAnsi="Arial Narrow"/>
          <w:color w:val="000000" w:themeColor="text1"/>
          <w:sz w:val="24"/>
          <w:szCs w:val="24"/>
          <w:lang w:val="en"/>
        </w:rPr>
      </w:pPr>
      <w:r w:rsidRPr="00E31EFE">
        <w:rPr>
          <w:rFonts w:ascii="Arial Narrow" w:hAnsi="Arial Narrow"/>
          <w:color w:val="000000" w:themeColor="text1"/>
          <w:sz w:val="24"/>
          <w:szCs w:val="24"/>
        </w:rPr>
        <w:t>High Temperature Stability: 2</w:t>
      </w:r>
      <w:r w:rsidR="00E31EFE" w:rsidRPr="00E31EFE">
        <w:rPr>
          <w:rFonts w:ascii="Arial Narrow" w:hAnsi="Arial Narrow"/>
          <w:color w:val="000000" w:themeColor="text1"/>
          <w:sz w:val="24"/>
          <w:szCs w:val="24"/>
        </w:rPr>
        <w:t>15</w:t>
      </w:r>
      <w:r w:rsidRPr="00E31EFE">
        <w:rPr>
          <w:rFonts w:ascii="Arial Narrow" w:hAnsi="Arial Narrow"/>
          <w:color w:val="000000" w:themeColor="text1"/>
          <w:sz w:val="24"/>
          <w:szCs w:val="24"/>
        </w:rPr>
        <w:t>°F (1</w:t>
      </w:r>
      <w:r w:rsidR="00E31EFE" w:rsidRPr="00E31EFE">
        <w:rPr>
          <w:rFonts w:ascii="Arial Narrow" w:hAnsi="Arial Narrow"/>
          <w:color w:val="000000" w:themeColor="text1"/>
          <w:sz w:val="24"/>
          <w:szCs w:val="24"/>
        </w:rPr>
        <w:t>0</w:t>
      </w:r>
      <w:r w:rsidRPr="00E31EFE">
        <w:rPr>
          <w:rFonts w:ascii="Arial Narrow" w:hAnsi="Arial Narrow"/>
          <w:color w:val="000000" w:themeColor="text1"/>
          <w:sz w:val="24"/>
          <w:szCs w:val="24"/>
        </w:rPr>
        <w:t>2°C).</w:t>
      </w:r>
    </w:p>
    <w:p w14:paraId="1D189717" w14:textId="77777777" w:rsidR="00F32B43" w:rsidRPr="00F32B43" w:rsidRDefault="00F32B43" w:rsidP="00C15098">
      <w:pPr>
        <w:pStyle w:val="ListParagraph"/>
        <w:numPr>
          <w:ilvl w:val="0"/>
          <w:numId w:val="109"/>
        </w:numPr>
        <w:spacing w:after="120" w:line="240" w:lineRule="auto"/>
        <w:contextualSpacing w:val="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53690F4B" w14:textId="281D9981" w:rsidR="00F32B43" w:rsidRDefault="00F32B43" w:rsidP="00C15098">
      <w:pPr>
        <w:pStyle w:val="ListParagraph"/>
        <w:numPr>
          <w:ilvl w:val="0"/>
          <w:numId w:val="109"/>
        </w:numPr>
        <w:spacing w:after="120" w:line="240" w:lineRule="auto"/>
        <w:contextualSpacing w:val="0"/>
        <w:rPr>
          <w:rFonts w:ascii="Arial Narrow" w:hAnsi="Arial Narrow"/>
          <w:sz w:val="24"/>
          <w:szCs w:val="24"/>
          <w:lang w:val="en"/>
        </w:rPr>
      </w:pPr>
      <w:r>
        <w:rPr>
          <w:rFonts w:ascii="Arial Narrow" w:hAnsi="Arial Narrow"/>
          <w:sz w:val="24"/>
          <w:szCs w:val="24"/>
          <w:lang w:val="en"/>
        </w:rPr>
        <w:t>Method of Application: Self-adhered.</w:t>
      </w:r>
    </w:p>
    <w:p w14:paraId="037EC5C0" w14:textId="5AE2BCC5" w:rsidR="00F32B43" w:rsidRPr="009613D4" w:rsidRDefault="00F32B43" w:rsidP="00C15098">
      <w:pPr>
        <w:pStyle w:val="ListParagraph"/>
        <w:numPr>
          <w:ilvl w:val="0"/>
          <w:numId w:val="109"/>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WePly SA Base.</w:t>
      </w:r>
    </w:p>
    <w:p w14:paraId="2CE04D27" w14:textId="49AD1F96" w:rsidR="00E049E0" w:rsidRPr="0078167D" w:rsidRDefault="00E049E0" w:rsidP="00C15098">
      <w:pPr>
        <w:spacing w:after="120" w:line="240" w:lineRule="auto"/>
        <w:rPr>
          <w:rFonts w:ascii="Arial Narrow" w:hAnsi="Arial Narrow"/>
          <w:b/>
          <w:bCs/>
          <w:sz w:val="24"/>
          <w:szCs w:val="24"/>
          <w:lang w:val="en"/>
        </w:rPr>
      </w:pPr>
      <w:r w:rsidRPr="0078167D">
        <w:rPr>
          <w:rFonts w:ascii="Arial Narrow" w:hAnsi="Arial Narrow"/>
          <w:b/>
          <w:bCs/>
          <w:sz w:val="24"/>
          <w:szCs w:val="24"/>
          <w:lang w:val="en"/>
        </w:rPr>
        <w:t>2.</w:t>
      </w:r>
      <w:r w:rsidR="00C15098">
        <w:rPr>
          <w:rFonts w:ascii="Arial Narrow" w:hAnsi="Arial Narrow"/>
          <w:b/>
          <w:bCs/>
          <w:sz w:val="24"/>
          <w:szCs w:val="24"/>
          <w:lang w:val="en"/>
        </w:rPr>
        <w:t>6</w:t>
      </w:r>
      <w:r w:rsidRPr="0078167D">
        <w:rPr>
          <w:rFonts w:ascii="Arial Narrow" w:hAnsi="Arial Narrow"/>
          <w:b/>
          <w:bCs/>
          <w:sz w:val="24"/>
          <w:szCs w:val="24"/>
          <w:lang w:val="en"/>
        </w:rPr>
        <w:tab/>
      </w:r>
      <w:r>
        <w:rPr>
          <w:rFonts w:ascii="Arial Narrow" w:hAnsi="Arial Narrow"/>
          <w:b/>
          <w:bCs/>
          <w:sz w:val="24"/>
          <w:szCs w:val="24"/>
          <w:lang w:val="en"/>
        </w:rPr>
        <w:t xml:space="preserve">SBS </w:t>
      </w:r>
      <w:r w:rsidRPr="0078167D">
        <w:rPr>
          <w:rFonts w:ascii="Arial Narrow" w:hAnsi="Arial Narrow"/>
          <w:b/>
          <w:bCs/>
          <w:sz w:val="24"/>
          <w:szCs w:val="24"/>
          <w:lang w:val="en"/>
        </w:rPr>
        <w:t>ACCESSORY MATERIALS</w:t>
      </w:r>
    </w:p>
    <w:p w14:paraId="15A2257D" w14:textId="3FDD7F0A" w:rsidR="00D57EBD" w:rsidRDefault="00E049E0" w:rsidP="00C15098">
      <w:pPr>
        <w:pStyle w:val="ListParagraph"/>
        <w:numPr>
          <w:ilvl w:val="0"/>
          <w:numId w:val="97"/>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Asphalt Primer: Meeting ASTM D41</w:t>
      </w:r>
      <w:r>
        <w:rPr>
          <w:rFonts w:ascii="Arial Narrow" w:hAnsi="Arial Narrow"/>
          <w:sz w:val="24"/>
          <w:szCs w:val="24"/>
          <w:lang w:val="en"/>
        </w:rPr>
        <w:t>.</w:t>
      </w:r>
    </w:p>
    <w:p w14:paraId="7CE3A360" w14:textId="77777777" w:rsidR="00E049E0" w:rsidRPr="00E049E0" w:rsidRDefault="00E049E0" w:rsidP="00E049E0">
      <w:pPr>
        <w:pStyle w:val="ListParagraph"/>
        <w:spacing w:after="120"/>
        <w:rPr>
          <w:rFonts w:ascii="Arial Narrow" w:hAnsi="Arial Narrow"/>
          <w:sz w:val="24"/>
          <w:szCs w:val="24"/>
          <w:lang w:val="en"/>
        </w:rPr>
      </w:pPr>
    </w:p>
    <w:p w14:paraId="3B1C93B3" w14:textId="22CFB6BD"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002D8074"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w:t>
      </w:r>
      <w:r w:rsidR="0078167D">
        <w:rPr>
          <w:rFonts w:ascii="Arial Narrow" w:hAnsi="Arial Narrow"/>
          <w:color w:val="000000" w:themeColor="text1"/>
          <w:sz w:val="24"/>
          <w:szCs w:val="24"/>
        </w:rPr>
        <w:t>4</w:t>
      </w:r>
      <w:r w:rsidRPr="00D415AC">
        <w:rPr>
          <w:rFonts w:ascii="Arial Narrow" w:hAnsi="Arial Narrow"/>
          <w:color w:val="000000" w:themeColor="text1"/>
          <w:sz w:val="24"/>
          <w:szCs w:val="24"/>
        </w:rPr>
        <w:t>” (</w:t>
      </w:r>
      <w:r w:rsidR="0078167D">
        <w:rPr>
          <w:rFonts w:ascii="Arial Narrow" w:hAnsi="Arial Narrow"/>
          <w:color w:val="000000" w:themeColor="text1"/>
          <w:sz w:val="24"/>
          <w:szCs w:val="24"/>
        </w:rPr>
        <w:t>6</w:t>
      </w:r>
      <w:r w:rsidRPr="00D415AC">
        <w:rPr>
          <w:rFonts w:ascii="Arial Narrow" w:hAnsi="Arial Narrow"/>
          <w:color w:val="000000" w:themeColor="text1"/>
          <w:sz w:val="24"/>
          <w:szCs w:val="24"/>
        </w:rPr>
        <w:t xml:space="preserve"> mm) as needed.</w:t>
      </w:r>
    </w:p>
    <w:p w14:paraId="4650C8E6" w14:textId="45E8A993"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36FECF66" w14:textId="24A62D30" w:rsidR="0050727D" w:rsidRPr="0050727D" w:rsidRDefault="0050727D" w:rsidP="0050727D">
      <w:pPr>
        <w:pStyle w:val="ListBullet"/>
        <w:numPr>
          <w:ilvl w:val="1"/>
          <w:numId w:val="51"/>
        </w:numPr>
        <w:spacing w:after="120" w:line="240" w:lineRule="auto"/>
        <w:contextualSpacing w:val="0"/>
        <w:rPr>
          <w:rFonts w:ascii="Arial Narrow" w:hAnsi="Arial Narrow"/>
          <w:color w:val="000000" w:themeColor="text1"/>
          <w:sz w:val="24"/>
          <w:szCs w:val="24"/>
        </w:rPr>
      </w:pPr>
      <w:r w:rsidRPr="004B6A18">
        <w:rPr>
          <w:rFonts w:ascii="Arial Narrow" w:hAnsi="Arial Narrow"/>
          <w:color w:val="000000" w:themeColor="text1"/>
          <w:sz w:val="24"/>
          <w:szCs w:val="24"/>
        </w:rPr>
        <w:t>Do not apply waterproofing over masonry weep holes</w:t>
      </w:r>
      <w:r>
        <w:rPr>
          <w:rFonts w:ascii="Arial Narrow" w:hAnsi="Arial Narrow"/>
          <w:color w:val="000000" w:themeColor="text1"/>
          <w:sz w:val="24"/>
          <w:szCs w:val="24"/>
        </w:rPr>
        <w:t>.</w:t>
      </w:r>
    </w:p>
    <w:p w14:paraId="0C2D633C" w14:textId="1C4F251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Metal Substrates:</w:t>
      </w:r>
    </w:p>
    <w:p w14:paraId="4444BF4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44FA29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manufacturer.</w:t>
      </w:r>
    </w:p>
    <w:p w14:paraId="32146D67" w14:textId="7C0E7C0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76051118" w14:textId="23F4001C" w:rsidR="0050727D" w:rsidRPr="004D30C7" w:rsidRDefault="0050727D" w:rsidP="00EC6D70">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r>
      <w:r>
        <w:rPr>
          <w:rFonts w:ascii="Arial Narrow" w:hAnsi="Arial Narrow"/>
          <w:b/>
          <w:bCs/>
          <w:color w:val="000000" w:themeColor="text1"/>
          <w:sz w:val="24"/>
          <w:szCs w:val="24"/>
        </w:rPr>
        <w:t>SBS-MODIFIED PLY INSTALLATION</w:t>
      </w:r>
    </w:p>
    <w:p w14:paraId="3B6DBC68" w14:textId="77777777" w:rsidR="0050727D" w:rsidRPr="007816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Apply specified primer to dry, co</w:t>
      </w:r>
      <w:r>
        <w:rPr>
          <w:rFonts w:ascii="Arial Narrow" w:hAnsi="Arial Narrow"/>
          <w:color w:val="000000" w:themeColor="text1"/>
          <w:sz w:val="24"/>
          <w:szCs w:val="24"/>
        </w:rPr>
        <w:t xml:space="preserve">ver board </w:t>
      </w:r>
      <w:r w:rsidRPr="0078167D">
        <w:rPr>
          <w:rFonts w:ascii="Arial Narrow" w:hAnsi="Arial Narrow"/>
          <w:color w:val="000000" w:themeColor="text1"/>
          <w:sz w:val="24"/>
          <w:szCs w:val="24"/>
        </w:rPr>
        <w:t>as required to enhance adhesion using brush, roller, or sprayer at the rate published on product data sheet. Lightly prime for uniform coverage, do not apply heavy or thick coats of primer.</w:t>
      </w:r>
    </w:p>
    <w:p w14:paraId="7BE1B0D4" w14:textId="77777777" w:rsidR="005072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Ensure primer is fully dry before base ply installation.</w:t>
      </w:r>
    </w:p>
    <w:p w14:paraId="1C49A70F" w14:textId="77777777" w:rsidR="0050727D" w:rsidRPr="007816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509AAF75" w14:textId="77777777" w:rsidR="0050727D" w:rsidRPr="007816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594A0082" w14:textId="77777777" w:rsidR="0050727D" w:rsidRPr="007816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07024F60" w14:textId="77777777" w:rsidR="0050727D" w:rsidRPr="007816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7EABC8AC" w14:textId="77777777" w:rsidR="0050727D" w:rsidRPr="007816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1F3E7489" w14:textId="77777777" w:rsidR="0050727D" w:rsidRPr="007816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3A095D99" w14:textId="77777777" w:rsidR="0050727D" w:rsidRPr="0078167D" w:rsidRDefault="0050727D" w:rsidP="00EC6D70">
      <w:pPr>
        <w:pStyle w:val="ListBullet"/>
        <w:numPr>
          <w:ilvl w:val="0"/>
          <w:numId w:val="112"/>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019C3768" w14:textId="550DF29C" w:rsidR="00F0682F"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2D9E1965" w14:textId="32BFFB87" w:rsidR="00F0682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00F0682F" w:rsidRPr="00F0682F">
        <w:rPr>
          <w:rFonts w:ascii="Arial Narrow" w:hAnsi="Arial Narrow"/>
          <w:color w:val="000000" w:themeColor="text1"/>
          <w:sz w:val="24"/>
          <w:szCs w:val="24"/>
        </w:rPr>
        <w:t>horoughly mix entire container of resin for two minutes</w:t>
      </w:r>
      <w:r w:rsidR="00F0682F" w:rsidRPr="00FB6672">
        <w:rPr>
          <w:rFonts w:ascii="Arial Narrow" w:hAnsi="Arial Narrow"/>
          <w:color w:val="000000" w:themeColor="text1"/>
          <w:sz w:val="24"/>
          <w:szCs w:val="24"/>
        </w:rPr>
        <w:t xml:space="preserve"> using a slow-speed mechanical agitator</w:t>
      </w:r>
      <w:r w:rsidR="00F0682F" w:rsidRPr="00F0682F">
        <w:rPr>
          <w:rFonts w:ascii="Arial Narrow" w:hAnsi="Arial Narrow"/>
          <w:color w:val="000000" w:themeColor="text1"/>
          <w:sz w:val="24"/>
          <w:szCs w:val="24"/>
        </w:rPr>
        <w:t xml:space="preserve">. </w:t>
      </w:r>
    </w:p>
    <w:p w14:paraId="29EAD4E7" w14:textId="7AC45C91" w:rsidR="005661C9"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sidR="002A52D6">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sidR="0074187F">
        <w:rPr>
          <w:rFonts w:ascii="Arial Narrow" w:hAnsi="Arial Narrow"/>
          <w:color w:val="000000" w:themeColor="text1"/>
          <w:sz w:val="24"/>
          <w:szCs w:val="24"/>
        </w:rPr>
        <w:t>.</w:t>
      </w:r>
    </w:p>
    <w:p w14:paraId="54DC7524" w14:textId="72B2E5B1" w:rsidR="0074187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519F2014" w14:textId="5A201C29" w:rsidR="00F0682F" w:rsidRPr="00FB6672"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lastRenderedPageBreak/>
        <w:t xml:space="preserve">Only </w:t>
      </w:r>
      <w:r w:rsidR="005661C9"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sidR="0074187F">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487B2964" w14:textId="5A8E5FF9" w:rsidR="00F0682F" w:rsidRPr="00FB6672" w:rsidRDefault="005661C9"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616242E6" w14:textId="19B436C5"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5</w:t>
      </w:r>
      <w:r w:rsidRPr="004D30C7">
        <w:rPr>
          <w:rFonts w:ascii="Arial Narrow" w:hAnsi="Arial Narrow"/>
          <w:b/>
          <w:bCs/>
          <w:color w:val="000000" w:themeColor="text1"/>
          <w:sz w:val="24"/>
          <w:szCs w:val="24"/>
        </w:rPr>
        <w:tab/>
        <w:t xml:space="preserve">GENERAL </w:t>
      </w:r>
      <w:r w:rsidR="0050727D">
        <w:rPr>
          <w:rFonts w:ascii="Arial Narrow" w:hAnsi="Arial Narrow"/>
          <w:b/>
          <w:bCs/>
          <w:color w:val="000000" w:themeColor="text1"/>
          <w:sz w:val="24"/>
          <w:szCs w:val="24"/>
        </w:rPr>
        <w:t xml:space="preserve">PMMA </w:t>
      </w:r>
      <w:r w:rsidRPr="004D30C7">
        <w:rPr>
          <w:rFonts w:ascii="Arial Narrow" w:hAnsi="Arial Narrow"/>
          <w:b/>
          <w:bCs/>
          <w:color w:val="000000" w:themeColor="text1"/>
          <w:sz w:val="24"/>
          <w:szCs w:val="24"/>
        </w:rPr>
        <w:t>INSTALLATION AND STAGING</w:t>
      </w:r>
    </w:p>
    <w:p w14:paraId="2942BB7A" w14:textId="38131D5C" w:rsidR="005D45EE" w:rsidRDefault="005D45EE" w:rsidP="005D45EE">
      <w:pPr>
        <w:pStyle w:val="ListBullet"/>
        <w:numPr>
          <w:ilvl w:val="0"/>
          <w:numId w:val="63"/>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2B0B6BA5" w14:textId="604A9BAA" w:rsidR="005D45EE" w:rsidRPr="005D45EE" w:rsidRDefault="005D45EE" w:rsidP="005D45EE">
      <w:pPr>
        <w:pStyle w:val="ListBullet"/>
        <w:numPr>
          <w:ilvl w:val="0"/>
          <w:numId w:val="63"/>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271B4FDA" w14:textId="5D0BAF44" w:rsidR="00EC5AC7"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sidR="0074187F">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sidR="0074187F">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714849E9" w14:textId="27914297" w:rsidR="00EE0D43"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54E3E587" w14:textId="45D24928" w:rsidR="00B56DAA"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6</w:t>
      </w:r>
      <w:r w:rsidRPr="004D30C7">
        <w:rPr>
          <w:rFonts w:ascii="Arial Narrow" w:hAnsi="Arial Narrow"/>
          <w:b/>
          <w:bCs/>
          <w:color w:val="000000" w:themeColor="text1"/>
          <w:sz w:val="24"/>
          <w:szCs w:val="24"/>
        </w:rPr>
        <w:tab/>
        <w:t>PMMA PRIMER APPLICATION</w:t>
      </w:r>
    </w:p>
    <w:p w14:paraId="546428A4" w14:textId="77777777" w:rsidR="009B4D72" w:rsidRDefault="009B4D72" w:rsidP="009B4D72">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 to required surfaces</w:t>
      </w:r>
      <w:r w:rsidRPr="00B56DAA">
        <w:rPr>
          <w:rFonts w:ascii="Arial Narrow" w:hAnsi="Arial Narrow"/>
          <w:color w:val="000000" w:themeColor="text1"/>
          <w:sz w:val="24"/>
          <w:szCs w:val="24"/>
        </w:rPr>
        <w:t>. Avoid pooling or under-applying.</w:t>
      </w:r>
      <w:r>
        <w:rPr>
          <w:rFonts w:ascii="Arial Narrow" w:hAnsi="Arial Narrow"/>
          <w:color w:val="000000" w:themeColor="text1"/>
          <w:sz w:val="24"/>
          <w:szCs w:val="24"/>
        </w:rPr>
        <w:t xml:space="preserve"> Horizontal surfaces with installed SBS-modified membrane do not require PMMA primer.</w:t>
      </w:r>
    </w:p>
    <w:p w14:paraId="71F9A535" w14:textId="50FA70C7" w:rsidR="00FC0380" w:rsidRPr="00FB6672"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78EBD303" w14:textId="432C97E7" w:rsidR="00FC0380"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7</w:t>
      </w:r>
      <w:r w:rsidRPr="004D30C7">
        <w:rPr>
          <w:rFonts w:ascii="Arial Narrow" w:hAnsi="Arial Narrow"/>
          <w:b/>
          <w:bCs/>
          <w:color w:val="000000" w:themeColor="text1"/>
          <w:sz w:val="24"/>
          <w:szCs w:val="24"/>
        </w:rPr>
        <w:tab/>
        <w:t>SUBSTRATE LEVELING AND REPAIR</w:t>
      </w:r>
    </w:p>
    <w:p w14:paraId="62EAFAF1" w14:textId="526D99FA"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vertical </w:t>
      </w:r>
      <w:r w:rsidRPr="00D41ADC">
        <w:rPr>
          <w:rFonts w:ascii="Arial Narrow" w:hAnsi="Arial Narrow"/>
          <w:color w:val="000000" w:themeColor="text1"/>
          <w:sz w:val="24"/>
          <w:szCs w:val="24"/>
        </w:rPr>
        <w:t xml:space="preserve">substrates to eliminate imperfections (e.g., voids, cracks, </w:t>
      </w:r>
      <w:r w:rsidR="0050727D">
        <w:rPr>
          <w:rFonts w:ascii="Arial Narrow" w:hAnsi="Arial Narrow"/>
          <w:color w:val="000000" w:themeColor="text1"/>
          <w:sz w:val="24"/>
          <w:szCs w:val="24"/>
        </w:rPr>
        <w:t>spalls</w:t>
      </w:r>
      <w:r w:rsidRPr="00D41ADC">
        <w:rPr>
          <w:rFonts w:ascii="Arial Narrow" w:hAnsi="Arial Narrow"/>
          <w:color w:val="000000" w:themeColor="text1"/>
          <w:sz w:val="24"/>
          <w:szCs w:val="24"/>
        </w:rPr>
        <w:t>)</w:t>
      </w:r>
      <w:r w:rsidRPr="00FB6672">
        <w:rPr>
          <w:rFonts w:ascii="Arial Narrow" w:hAnsi="Arial Narrow"/>
          <w:color w:val="000000" w:themeColor="text1"/>
          <w:sz w:val="24"/>
          <w:szCs w:val="24"/>
        </w:rPr>
        <w:t xml:space="preserve"> using PMMA paste or PMMA repair mortar.</w:t>
      </w:r>
    </w:p>
    <w:p w14:paraId="3D5AD8B8" w14:textId="3B0A4316" w:rsid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6138E308" w14:textId="14153181"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438D5593" w14:textId="3035F6D9" w:rsidR="00D41ADC" w:rsidRPr="00FB6672"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0F52202E" w14:textId="5A840328"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8</w:t>
      </w:r>
      <w:r w:rsidRPr="004D30C7">
        <w:rPr>
          <w:rFonts w:ascii="Arial Narrow" w:hAnsi="Arial Narrow"/>
          <w:b/>
          <w:bCs/>
          <w:color w:val="000000" w:themeColor="text1"/>
          <w:sz w:val="24"/>
          <w:szCs w:val="24"/>
        </w:rPr>
        <w:tab/>
        <w:t>PMMA FLASHING MEMBRANE APPLICATION</w:t>
      </w:r>
    </w:p>
    <w:p w14:paraId="66DD7D67" w14:textId="355F3BE6" w:rsidR="00EE0D43" w:rsidRPr="00EE0D43"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5A20BB52" w14:textId="1FD9E56E"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34BF3000" w14:textId="054367C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25A14977"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1804303B"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73BB13C8"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AF2E361" w14:textId="2E587CFA"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1929144E" w14:textId="13BC6934"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57FCA08B" w14:textId="0859D85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26C91459"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5DEEE3EE" w14:textId="77777777" w:rsidR="006F387C" w:rsidRPr="00FB6672"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4651C640"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70C957F4"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11DA1B84" w14:textId="3F8FF62A"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006F387C"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23961859"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4024B35C"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012DE915" w14:textId="5B083EB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5D213CF5" w14:textId="665B8C95"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3FD45F3A"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16D8C063"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03A85457"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407A7C6"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97D6F55"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376EA738"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1C954711"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40BCC88F"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7A1E016E" w14:textId="612D2B9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3A107EAE"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516BD03" w14:textId="1CEEE6B3" w:rsidR="006F387C"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6CD671C2" w14:textId="1CC56B75" w:rsidR="005D45EE" w:rsidRPr="00FB6672" w:rsidRDefault="005D45EE" w:rsidP="005D45EE">
      <w:pPr>
        <w:pStyle w:val="ListBullet"/>
        <w:numPr>
          <w:ilvl w:val="1"/>
          <w:numId w:val="6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2C52C113" w14:textId="39176F72" w:rsidR="00EE0D43"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D57EBD">
        <w:rPr>
          <w:rFonts w:ascii="Arial Narrow" w:hAnsi="Arial Narrow"/>
          <w:b/>
          <w:bCs/>
          <w:color w:val="000000" w:themeColor="text1"/>
          <w:sz w:val="24"/>
          <w:szCs w:val="24"/>
        </w:rPr>
        <w:t>9</w:t>
      </w:r>
      <w:r w:rsidRPr="004D30C7">
        <w:rPr>
          <w:rFonts w:ascii="Arial Narrow" w:hAnsi="Arial Narrow"/>
          <w:b/>
          <w:bCs/>
          <w:color w:val="000000" w:themeColor="text1"/>
          <w:sz w:val="24"/>
          <w:szCs w:val="24"/>
        </w:rPr>
        <w:tab/>
        <w:t>PMMA FIELD MEMBRANE APPLICATION</w:t>
      </w:r>
    </w:p>
    <w:p w14:paraId="22AC3A45" w14:textId="4196B531"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06BC9301" w14:textId="7937D07E"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lastRenderedPageBreak/>
        <w:t>Ensure primed substrate is clean, dry, and free of dust, debris, or contaminants. Install flashing membranes prior to field membranes. Precut fleece to fit terminations, penetrations, and transitions with minimum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6F1F7223" w14:textId="0876B8A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sidR="005D45EE">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2A973447" w14:textId="0F9E76CA"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4B774B1F" w14:textId="5D02DD0C"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42431C14" w14:textId="08B5007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1E55236D" w14:textId="77777777" w:rsidR="00F43FB2" w:rsidRDefault="00F43FB2" w:rsidP="00D57EB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p>
    <w:p w14:paraId="0C7B8A38" w14:textId="57D4EB56" w:rsidR="00D57EBD" w:rsidRPr="00EC1E8F" w:rsidRDefault="00D57EBD" w:rsidP="00D57EB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EC1E8F">
        <w:rPr>
          <w:rFonts w:ascii="Arial Narrow" w:hAnsi="Arial Narrow"/>
          <w:b/>
          <w:bCs/>
          <w:color w:val="000000" w:themeColor="text1"/>
          <w:sz w:val="24"/>
          <w:szCs w:val="24"/>
        </w:rPr>
        <w:t>3.</w:t>
      </w:r>
      <w:r>
        <w:rPr>
          <w:rFonts w:ascii="Arial Narrow" w:hAnsi="Arial Narrow"/>
          <w:b/>
          <w:bCs/>
          <w:color w:val="000000" w:themeColor="text1"/>
          <w:sz w:val="24"/>
          <w:szCs w:val="24"/>
        </w:rPr>
        <w:t>10</w:t>
      </w:r>
      <w:r w:rsidRPr="00EC1E8F">
        <w:rPr>
          <w:rFonts w:ascii="Arial Narrow" w:hAnsi="Arial Narrow"/>
          <w:b/>
          <w:bCs/>
          <w:color w:val="000000" w:themeColor="text1"/>
          <w:sz w:val="24"/>
          <w:szCs w:val="24"/>
        </w:rPr>
        <w:tab/>
        <w:t>OVERBURDEN PLACEMENT</w:t>
      </w:r>
    </w:p>
    <w:p w14:paraId="7A723446" w14:textId="77777777" w:rsidR="00D57EBD" w:rsidRPr="00EC1E8F" w:rsidRDefault="00D57EBD" w:rsidP="00D57EBD">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Install overburden </w:t>
      </w:r>
      <w:r w:rsidRPr="00EC1E8F">
        <w:rPr>
          <w:rFonts w:ascii="Arial Narrow" w:hAnsi="Arial Narrow"/>
          <w:color w:val="000000" w:themeColor="text1"/>
          <w:sz w:val="24"/>
          <w:szCs w:val="24"/>
        </w:rPr>
        <w:t xml:space="preserve">as soon as possible after installation of the </w:t>
      </w:r>
      <w:r>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system to reduce the risk of damage to the </w:t>
      </w:r>
      <w:r>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membrane.</w:t>
      </w:r>
    </w:p>
    <w:p w14:paraId="0A4C4889" w14:textId="77777777" w:rsidR="00D57EBD" w:rsidRDefault="00D57EBD" w:rsidP="00D57EBD">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In</w:t>
      </w:r>
      <w:r w:rsidRPr="00EC1E8F">
        <w:rPr>
          <w:rFonts w:ascii="Arial Narrow" w:hAnsi="Arial Narrow"/>
          <w:color w:val="000000" w:themeColor="text1"/>
          <w:sz w:val="24"/>
          <w:szCs w:val="24"/>
        </w:rPr>
        <w:t>stall traffic-bearing overburden, in accordance with specifications and as per Division 32.</w:t>
      </w:r>
    </w:p>
    <w:p w14:paraId="2B8760D9" w14:textId="77777777" w:rsidR="00D57EBD" w:rsidRPr="00EC1E8F" w:rsidRDefault="00D57EBD" w:rsidP="00D57EBD">
      <w:pPr>
        <w:pStyle w:val="ListBullet"/>
        <w:numPr>
          <w:ilvl w:val="0"/>
          <w:numId w:val="65"/>
        </w:numPr>
        <w:spacing w:after="120"/>
        <w:rPr>
          <w:rFonts w:ascii="Arial Narrow" w:hAnsi="Arial Narrow"/>
          <w:color w:val="000000" w:themeColor="text1"/>
          <w:sz w:val="24"/>
          <w:szCs w:val="24"/>
        </w:rPr>
      </w:pPr>
      <w:r w:rsidRPr="00EC1E8F">
        <w:rPr>
          <w:rFonts w:ascii="Arial Narrow" w:hAnsi="Arial Narrow"/>
          <w:color w:val="000000" w:themeColor="text1"/>
          <w:sz w:val="24"/>
          <w:szCs w:val="24"/>
        </w:rPr>
        <w:t>When placing concrete overburden, use reinforcing supports and installation methods that prevent puncture, abrasion, or other damage to the waterproofing membrane.</w:t>
      </w:r>
    </w:p>
    <w:p w14:paraId="039B3DB3" w14:textId="77777777" w:rsidR="00D57EBD" w:rsidRPr="00EC1E8F" w:rsidRDefault="00D57EBD" w:rsidP="00D57EBD">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Do not </w:t>
      </w:r>
      <w:r w:rsidRPr="00EC1E8F">
        <w:rPr>
          <w:rFonts w:ascii="Arial Narrow" w:hAnsi="Arial Narrow"/>
          <w:color w:val="000000" w:themeColor="text1"/>
          <w:sz w:val="24"/>
          <w:szCs w:val="24"/>
        </w:rPr>
        <w:t>place asphalt overburden until surfaces are dry and suitable for installation.</w:t>
      </w:r>
    </w:p>
    <w:p w14:paraId="759ABFD6" w14:textId="77777777" w:rsidR="00D57EBD" w:rsidRPr="00EC1E8F" w:rsidRDefault="00D57EBD" w:rsidP="00D57EBD">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U</w:t>
      </w:r>
      <w:r w:rsidRPr="00EC1E8F">
        <w:rPr>
          <w:rFonts w:ascii="Arial Narrow" w:hAnsi="Arial Narrow"/>
          <w:color w:val="000000" w:themeColor="text1"/>
          <w:sz w:val="24"/>
          <w:szCs w:val="24"/>
        </w:rPr>
        <w:t>se only pneumatic tire equipment for placement of concrete or asphalt over completed waterproofing assemblies. Tracked equipment shall not be permitted.</w:t>
      </w:r>
    </w:p>
    <w:p w14:paraId="4CBE5D57" w14:textId="3F34D8C4" w:rsidR="00D57EBD" w:rsidRPr="004D30C7" w:rsidRDefault="00D57EBD" w:rsidP="00D57EB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Pr>
          <w:rFonts w:ascii="Arial Narrow" w:hAnsi="Arial Narrow"/>
          <w:b/>
          <w:bCs/>
          <w:color w:val="000000" w:themeColor="text1"/>
          <w:sz w:val="24"/>
          <w:szCs w:val="24"/>
        </w:rPr>
        <w:t>1</w:t>
      </w:r>
      <w:r w:rsidRPr="004D30C7">
        <w:rPr>
          <w:rFonts w:ascii="Arial Narrow" w:hAnsi="Arial Narrow"/>
          <w:b/>
          <w:bCs/>
          <w:color w:val="000000" w:themeColor="text1"/>
          <w:sz w:val="24"/>
          <w:szCs w:val="24"/>
        </w:rPr>
        <w:tab/>
        <w:t>FIELD QUALITY CONTROL</w:t>
      </w:r>
    </w:p>
    <w:p w14:paraId="3E0FC253" w14:textId="77777777" w:rsidR="00D57EBD" w:rsidRPr="00F41592" w:rsidRDefault="00D57EBD" w:rsidP="00D57EBD">
      <w:pPr>
        <w:pStyle w:val="ListBullet"/>
        <w:numPr>
          <w:ilvl w:val="0"/>
          <w:numId w:val="113"/>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Pr="00F41592">
        <w:rPr>
          <w:rFonts w:ascii="Arial Narrow" w:hAnsi="Arial Narrow"/>
          <w:color w:val="000000" w:themeColor="text1"/>
          <w:sz w:val="24"/>
          <w:szCs w:val="24"/>
        </w:rPr>
        <w:t xml:space="preserve">Provide final inspection of the </w:t>
      </w:r>
      <w:r>
        <w:rPr>
          <w:rFonts w:ascii="Arial Narrow" w:hAnsi="Arial Narrow"/>
          <w:color w:val="000000" w:themeColor="text1"/>
          <w:sz w:val="24"/>
          <w:szCs w:val="24"/>
        </w:rPr>
        <w:t>roofing</w:t>
      </w:r>
      <w:r w:rsidRPr="00F41592">
        <w:rPr>
          <w:rFonts w:ascii="Arial Narrow" w:hAnsi="Arial Narrow"/>
          <w:color w:val="000000" w:themeColor="text1"/>
          <w:sz w:val="24"/>
          <w:szCs w:val="24"/>
        </w:rPr>
        <w:t xml:space="preserve"> system by Manufacturer’s approved Technical Representative for warranty purposes prior to installation of overburden, protection course, insulation, pavers, ballast, or other overlying materials.</w:t>
      </w:r>
      <w:r w:rsidRPr="00F41592">
        <w:rPr>
          <w:rFonts w:ascii="Arial Narrow" w:hAnsi="Arial Narrow"/>
          <w:color w:val="FFFFFF" w:themeColor="background1"/>
          <w:sz w:val="24"/>
          <w:szCs w:val="24"/>
        </w:rPr>
        <w:t>862 364 0454</w:t>
      </w:r>
    </w:p>
    <w:p w14:paraId="7D9EBD52" w14:textId="77777777" w:rsidR="00D57EBD" w:rsidRPr="00DB3B8D" w:rsidRDefault="00D57EBD" w:rsidP="00D57EBD">
      <w:pPr>
        <w:pStyle w:val="ListBullet"/>
        <w:numPr>
          <w:ilvl w:val="0"/>
          <w:numId w:val="113"/>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64CF94B3" w14:textId="1CC2DE8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50727D">
        <w:rPr>
          <w:rFonts w:ascii="Arial Narrow" w:hAnsi="Arial Narrow"/>
          <w:b/>
          <w:bCs/>
          <w:color w:val="000000" w:themeColor="text1"/>
          <w:sz w:val="24"/>
          <w:szCs w:val="24"/>
        </w:rPr>
        <w:t>2</w:t>
      </w:r>
      <w:r w:rsidRPr="004D30C7">
        <w:rPr>
          <w:rFonts w:ascii="Arial Narrow" w:hAnsi="Arial Narrow"/>
          <w:b/>
          <w:bCs/>
          <w:color w:val="000000" w:themeColor="text1"/>
          <w:sz w:val="24"/>
          <w:szCs w:val="24"/>
        </w:rPr>
        <w:tab/>
        <w:t>FIELD QUALITY CONTROL</w:t>
      </w:r>
    </w:p>
    <w:p w14:paraId="67D332D6" w14:textId="1E9D89D8" w:rsidR="00DB3B8D" w:rsidRPr="00DB3B8D" w:rsidRDefault="00FF7936" w:rsidP="00A322EB">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w:t>
      </w:r>
      <w:r w:rsidR="00DB3B8D" w:rsidRPr="00DB3B8D">
        <w:rPr>
          <w:rFonts w:ascii="Arial Narrow" w:hAnsi="Arial Narrow"/>
          <w:color w:val="000000" w:themeColor="text1"/>
          <w:sz w:val="24"/>
          <w:szCs w:val="24"/>
        </w:rPr>
        <w:t xml:space="preserve">rovide final inspection of the roofing system by </w:t>
      </w:r>
      <w:r w:rsidR="00DB3B8D">
        <w:rPr>
          <w:rFonts w:ascii="Arial Narrow" w:hAnsi="Arial Narrow"/>
          <w:color w:val="000000" w:themeColor="text1"/>
          <w:sz w:val="24"/>
          <w:szCs w:val="24"/>
        </w:rPr>
        <w:t xml:space="preserve">Manufacturer’s approved </w:t>
      </w:r>
      <w:r w:rsidR="00DB3B8D" w:rsidRPr="00DB3B8D">
        <w:rPr>
          <w:rFonts w:ascii="Arial Narrow" w:hAnsi="Arial Narrow"/>
          <w:color w:val="000000" w:themeColor="text1"/>
          <w:sz w:val="24"/>
          <w:szCs w:val="24"/>
        </w:rPr>
        <w:t>Technical Representative to inspect installation for warranty purposes.</w:t>
      </w:r>
    </w:p>
    <w:p w14:paraId="2C5235CD" w14:textId="77777777" w:rsidR="00DB3B8D" w:rsidRPr="00DB3B8D" w:rsidRDefault="00DB3B8D" w:rsidP="00A322EB">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10FB14C3"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50727D">
        <w:rPr>
          <w:rFonts w:ascii="Arial Narrow" w:hAnsi="Arial Narrow"/>
          <w:b/>
          <w:bCs/>
          <w:color w:val="000000" w:themeColor="text1"/>
          <w:sz w:val="24"/>
          <w:szCs w:val="24"/>
        </w:rPr>
        <w:t>3</w:t>
      </w:r>
      <w:r w:rsidRPr="004D30C7">
        <w:rPr>
          <w:rFonts w:ascii="Arial Narrow" w:hAnsi="Arial Narrow"/>
          <w:b/>
          <w:bCs/>
          <w:color w:val="000000" w:themeColor="text1"/>
          <w:sz w:val="24"/>
          <w:szCs w:val="24"/>
        </w:rPr>
        <w:tab/>
        <w:t>CLEAN UP</w:t>
      </w:r>
    </w:p>
    <w:p w14:paraId="0D3DDB7D" w14:textId="262F6F2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4263A029" w14:textId="6D5F6A38" w:rsid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0A7A027A"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lastRenderedPageBreak/>
        <w:t xml:space="preserve">Unused </w:t>
      </w:r>
      <w:r w:rsidR="00F57801">
        <w:rPr>
          <w:rFonts w:ascii="Arial Narrow" w:hAnsi="Arial Narrow"/>
          <w:color w:val="000000" w:themeColor="text1"/>
          <w:sz w:val="24"/>
          <w:szCs w:val="24"/>
        </w:rPr>
        <w:t xml:space="preserve">and noncatalyzed residual </w:t>
      </w:r>
      <w:r w:rsidRPr="007D3DBE">
        <w:rPr>
          <w:rFonts w:ascii="Arial Narrow" w:hAnsi="Arial Narrow"/>
          <w:color w:val="000000" w:themeColor="text1"/>
          <w:sz w:val="24"/>
          <w:szCs w:val="24"/>
        </w:rPr>
        <w:t>resin must be catalyzed and cured before disposal.</w:t>
      </w:r>
    </w:p>
    <w:p w14:paraId="41E561DE" w14:textId="70ED7C8F" w:rsidR="00D57EBD" w:rsidRPr="00F43FB2" w:rsidRDefault="007D3DBE" w:rsidP="00F43FB2">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6C8B9523"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50727D">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t>PROTECTION</w:t>
      </w:r>
    </w:p>
    <w:p w14:paraId="003BFAA1" w14:textId="3A9C58C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70F79528" w14:textId="0F64D8E2" w:rsidR="00D41ADC" w:rsidRPr="00B56DAA" w:rsidRDefault="00A322EB" w:rsidP="00A322EB">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p w14:paraId="0C976D7A" w14:textId="77777777" w:rsidR="00EC6F22" w:rsidRDefault="00EC6F22"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429DC0EE" w14:textId="4B1F3FC5" w:rsidR="0078167D"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2AF18554" w14:textId="77777777" w:rsidR="0078167D" w:rsidRPr="00B56DAA"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sectPr w:rsidR="0078167D"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78ED2" w14:textId="77777777" w:rsidR="004B6F80" w:rsidRDefault="004B6F80" w:rsidP="009B6F12">
      <w:pPr>
        <w:spacing w:after="0" w:line="240" w:lineRule="auto"/>
      </w:pPr>
      <w:r>
        <w:separator/>
      </w:r>
    </w:p>
  </w:endnote>
  <w:endnote w:type="continuationSeparator" w:id="0">
    <w:p w14:paraId="65502CA7" w14:textId="77777777" w:rsidR="004B6F80" w:rsidRDefault="004B6F80"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3ACF7594"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 xml:space="preserve">Section </w:t>
    </w:r>
    <w:r w:rsidR="00F43FB2">
      <w:rPr>
        <w:rFonts w:ascii="Arial Narrow" w:hAnsi="Arial Narrow"/>
      </w:rPr>
      <w:t>071416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7EBD6" w14:textId="77777777" w:rsidR="004B6F80" w:rsidRDefault="004B6F80" w:rsidP="009B6F12">
      <w:pPr>
        <w:spacing w:after="0" w:line="240" w:lineRule="auto"/>
      </w:pPr>
      <w:r>
        <w:separator/>
      </w:r>
    </w:p>
  </w:footnote>
  <w:footnote w:type="continuationSeparator" w:id="0">
    <w:p w14:paraId="3AB93993" w14:textId="77777777" w:rsidR="004B6F80" w:rsidRDefault="004B6F80"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6A4F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6B50D6"/>
    <w:multiLevelType w:val="multilevel"/>
    <w:tmpl w:val="CA48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4C779B"/>
    <w:multiLevelType w:val="multilevel"/>
    <w:tmpl w:val="9894E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74F1A4A"/>
    <w:multiLevelType w:val="multilevel"/>
    <w:tmpl w:val="9BA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77682A"/>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097F0A55"/>
    <w:multiLevelType w:val="multilevel"/>
    <w:tmpl w:val="3BC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3F0E7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0D342F8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0D413A8A"/>
    <w:multiLevelType w:val="hybridMultilevel"/>
    <w:tmpl w:val="DD5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FF6783B"/>
    <w:multiLevelType w:val="multilevel"/>
    <w:tmpl w:val="A59E2B5C"/>
    <w:numStyleLink w:val="Spec1"/>
  </w:abstractNum>
  <w:abstractNum w:abstractNumId="26" w15:restartNumberingAfterBreak="0">
    <w:nsid w:val="107935F6"/>
    <w:multiLevelType w:val="hybridMultilevel"/>
    <w:tmpl w:val="F62C9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0C3369C"/>
    <w:multiLevelType w:val="multilevel"/>
    <w:tmpl w:val="A59E2B5C"/>
    <w:numStyleLink w:val="Spec1"/>
  </w:abstractNum>
  <w:abstractNum w:abstractNumId="29" w15:restartNumberingAfterBreak="0">
    <w:nsid w:val="147C0CC3"/>
    <w:multiLevelType w:val="multilevel"/>
    <w:tmpl w:val="AA446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5B507B1"/>
    <w:multiLevelType w:val="hybridMultilevel"/>
    <w:tmpl w:val="67441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73E4BC7"/>
    <w:multiLevelType w:val="multilevel"/>
    <w:tmpl w:val="B7E8EE9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B257E37"/>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1C3845C7"/>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1D406247"/>
    <w:multiLevelType w:val="hybridMultilevel"/>
    <w:tmpl w:val="0C9E893A"/>
    <w:lvl w:ilvl="0" w:tplc="D9CC0FCC">
      <w:start w:val="1"/>
      <w:numFmt w:val="upperLetter"/>
      <w:lvlText w:val="%1."/>
      <w:lvlJc w:val="left"/>
      <w:pPr>
        <w:ind w:left="1540" w:hanging="1152"/>
      </w:pPr>
      <w:rPr>
        <w:rFonts w:ascii="Times New Roman" w:eastAsia="Times New Roman" w:hAnsi="Times New Roman" w:cs="Times New Roman" w:hint="default"/>
        <w:spacing w:val="-1"/>
        <w:w w:val="99"/>
        <w:sz w:val="24"/>
        <w:szCs w:val="24"/>
      </w:rPr>
    </w:lvl>
    <w:lvl w:ilvl="1" w:tplc="5F768E40">
      <w:numFmt w:val="bullet"/>
      <w:lvlText w:val="•"/>
      <w:lvlJc w:val="left"/>
      <w:pPr>
        <w:ind w:left="2344" w:hanging="1152"/>
      </w:pPr>
      <w:rPr>
        <w:rFonts w:hint="default"/>
      </w:rPr>
    </w:lvl>
    <w:lvl w:ilvl="2" w:tplc="BA4C7120">
      <w:numFmt w:val="bullet"/>
      <w:lvlText w:val="•"/>
      <w:lvlJc w:val="left"/>
      <w:pPr>
        <w:ind w:left="3148" w:hanging="1152"/>
      </w:pPr>
      <w:rPr>
        <w:rFonts w:hint="default"/>
      </w:rPr>
    </w:lvl>
    <w:lvl w:ilvl="3" w:tplc="6ABE539C">
      <w:numFmt w:val="bullet"/>
      <w:lvlText w:val="•"/>
      <w:lvlJc w:val="left"/>
      <w:pPr>
        <w:ind w:left="3952" w:hanging="1152"/>
      </w:pPr>
      <w:rPr>
        <w:rFonts w:hint="default"/>
      </w:rPr>
    </w:lvl>
    <w:lvl w:ilvl="4" w:tplc="E90E51D8">
      <w:numFmt w:val="bullet"/>
      <w:lvlText w:val="•"/>
      <w:lvlJc w:val="left"/>
      <w:pPr>
        <w:ind w:left="4756" w:hanging="1152"/>
      </w:pPr>
      <w:rPr>
        <w:rFonts w:hint="default"/>
      </w:rPr>
    </w:lvl>
    <w:lvl w:ilvl="5" w:tplc="3A7C27FE">
      <w:numFmt w:val="bullet"/>
      <w:lvlText w:val="•"/>
      <w:lvlJc w:val="left"/>
      <w:pPr>
        <w:ind w:left="5560" w:hanging="1152"/>
      </w:pPr>
      <w:rPr>
        <w:rFonts w:hint="default"/>
      </w:rPr>
    </w:lvl>
    <w:lvl w:ilvl="6" w:tplc="C22CB258">
      <w:numFmt w:val="bullet"/>
      <w:lvlText w:val="•"/>
      <w:lvlJc w:val="left"/>
      <w:pPr>
        <w:ind w:left="6364" w:hanging="1152"/>
      </w:pPr>
      <w:rPr>
        <w:rFonts w:hint="default"/>
      </w:rPr>
    </w:lvl>
    <w:lvl w:ilvl="7" w:tplc="47FE353E">
      <w:numFmt w:val="bullet"/>
      <w:lvlText w:val="•"/>
      <w:lvlJc w:val="left"/>
      <w:pPr>
        <w:ind w:left="7168" w:hanging="1152"/>
      </w:pPr>
      <w:rPr>
        <w:rFonts w:hint="default"/>
      </w:rPr>
    </w:lvl>
    <w:lvl w:ilvl="8" w:tplc="F21000F0">
      <w:numFmt w:val="bullet"/>
      <w:lvlText w:val="•"/>
      <w:lvlJc w:val="left"/>
      <w:pPr>
        <w:ind w:left="7972" w:hanging="1152"/>
      </w:pPr>
      <w:rPr>
        <w:rFonts w:hint="default"/>
      </w:rPr>
    </w:lvl>
  </w:abstractNum>
  <w:abstractNum w:abstractNumId="36" w15:restartNumberingAfterBreak="0">
    <w:nsid w:val="1DD77556"/>
    <w:multiLevelType w:val="multilevel"/>
    <w:tmpl w:val="78DA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E6317D"/>
    <w:multiLevelType w:val="multilevel"/>
    <w:tmpl w:val="766C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BB140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1EBE21F5"/>
    <w:multiLevelType w:val="multilevel"/>
    <w:tmpl w:val="E3967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FCA4CFC"/>
    <w:multiLevelType w:val="multilevel"/>
    <w:tmpl w:val="657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FE12B0D"/>
    <w:multiLevelType w:val="multilevel"/>
    <w:tmpl w:val="AFC6B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05B01E3"/>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2B94CE0"/>
    <w:multiLevelType w:val="multilevel"/>
    <w:tmpl w:val="C99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88E072B"/>
    <w:multiLevelType w:val="hybridMultilevel"/>
    <w:tmpl w:val="77D0C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909758A"/>
    <w:multiLevelType w:val="multilevel"/>
    <w:tmpl w:val="A59E2B5C"/>
    <w:numStyleLink w:val="Spec1"/>
  </w:abstractNum>
  <w:abstractNum w:abstractNumId="46"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2EFD4F1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308775D5"/>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346306F"/>
    <w:multiLevelType w:val="multilevel"/>
    <w:tmpl w:val="B1BE5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5786BF7"/>
    <w:multiLevelType w:val="multilevel"/>
    <w:tmpl w:val="64047A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67B3889"/>
    <w:multiLevelType w:val="multilevel"/>
    <w:tmpl w:val="34701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9C0A00"/>
    <w:multiLevelType w:val="multilevel"/>
    <w:tmpl w:val="B588B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9471E5A"/>
    <w:multiLevelType w:val="hybridMultilevel"/>
    <w:tmpl w:val="79E6E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3F8F1DDD"/>
    <w:multiLevelType w:val="multilevel"/>
    <w:tmpl w:val="C072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463226A8"/>
    <w:multiLevelType w:val="multilevel"/>
    <w:tmpl w:val="8AAA2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6370269"/>
    <w:multiLevelType w:val="multilevel"/>
    <w:tmpl w:val="3FD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6A86D8B"/>
    <w:multiLevelType w:val="multilevel"/>
    <w:tmpl w:val="5D9EF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7681CB1"/>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BF235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153305C"/>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51EB7B70"/>
    <w:multiLevelType w:val="multilevel"/>
    <w:tmpl w:val="00D67CE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53B8105E"/>
    <w:multiLevelType w:val="multilevel"/>
    <w:tmpl w:val="445CD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3CE4E91"/>
    <w:multiLevelType w:val="hybridMultilevel"/>
    <w:tmpl w:val="19846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3E137F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545A40A0"/>
    <w:multiLevelType w:val="multilevel"/>
    <w:tmpl w:val="F404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6E2598C"/>
    <w:multiLevelType w:val="multilevel"/>
    <w:tmpl w:val="1C42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595601A0"/>
    <w:multiLevelType w:val="multilevel"/>
    <w:tmpl w:val="04A458F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9747F5B"/>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A221730"/>
    <w:multiLevelType w:val="multilevel"/>
    <w:tmpl w:val="667C3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E814037"/>
    <w:multiLevelType w:val="multilevel"/>
    <w:tmpl w:val="A196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64AD00E5"/>
    <w:multiLevelType w:val="multilevel"/>
    <w:tmpl w:val="A59E2B5C"/>
    <w:numStyleLink w:val="Spec1"/>
  </w:abstractNum>
  <w:abstractNum w:abstractNumId="83" w15:restartNumberingAfterBreak="0">
    <w:nsid w:val="657B6A0D"/>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65833020"/>
    <w:multiLevelType w:val="multilevel"/>
    <w:tmpl w:val="F766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6690B89"/>
    <w:multiLevelType w:val="multilevel"/>
    <w:tmpl w:val="AAEEE6D2"/>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15:restartNumberingAfterBreak="0">
    <w:nsid w:val="6C5A788C"/>
    <w:multiLevelType w:val="multilevel"/>
    <w:tmpl w:val="A72CD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DCF61B3"/>
    <w:multiLevelType w:val="multilevel"/>
    <w:tmpl w:val="A2E83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9" w15:restartNumberingAfterBreak="0">
    <w:nsid w:val="6DDE2133"/>
    <w:multiLevelType w:val="multilevel"/>
    <w:tmpl w:val="B7E8EE9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none"/>
      <w:lvlText w:val="i."/>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0" w15:restartNumberingAfterBreak="0">
    <w:nsid w:val="6F7B108A"/>
    <w:multiLevelType w:val="multilevel"/>
    <w:tmpl w:val="5234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1935C25"/>
    <w:multiLevelType w:val="multilevel"/>
    <w:tmpl w:val="6626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40E197B"/>
    <w:multiLevelType w:val="multilevel"/>
    <w:tmpl w:val="61F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86E6004"/>
    <w:multiLevelType w:val="multilevel"/>
    <w:tmpl w:val="798A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98D705C"/>
    <w:multiLevelType w:val="multilevel"/>
    <w:tmpl w:val="B3EC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A491EDE"/>
    <w:multiLevelType w:val="multilevel"/>
    <w:tmpl w:val="E4F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A4B54BC"/>
    <w:multiLevelType w:val="hybridMultilevel"/>
    <w:tmpl w:val="571C4C36"/>
    <w:lvl w:ilvl="0" w:tplc="D5CA3E88">
      <w:start w:val="1"/>
      <w:numFmt w:val="upperLetter"/>
      <w:lvlText w:val="%1."/>
      <w:lvlJc w:val="left"/>
      <w:pPr>
        <w:ind w:left="1323" w:hanging="360"/>
      </w:pPr>
      <w:rPr>
        <w:rFonts w:hint="default"/>
      </w:rPr>
    </w:lvl>
    <w:lvl w:ilvl="1" w:tplc="04090019" w:tentative="1">
      <w:start w:val="1"/>
      <w:numFmt w:val="lowerLetter"/>
      <w:lvlText w:val="%2."/>
      <w:lvlJc w:val="left"/>
      <w:pPr>
        <w:ind w:left="2043" w:hanging="360"/>
      </w:pPr>
    </w:lvl>
    <w:lvl w:ilvl="2" w:tplc="0409001B">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97" w15:restartNumberingAfterBreak="0">
    <w:nsid w:val="7A794C6A"/>
    <w:multiLevelType w:val="multilevel"/>
    <w:tmpl w:val="8CF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B473183"/>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B8202FD"/>
    <w:multiLevelType w:val="hybridMultilevel"/>
    <w:tmpl w:val="641C0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BD618F9"/>
    <w:multiLevelType w:val="multilevel"/>
    <w:tmpl w:val="A59E2B5C"/>
    <w:numStyleLink w:val="Spec1"/>
  </w:abstractNum>
  <w:abstractNum w:abstractNumId="101" w15:restartNumberingAfterBreak="0">
    <w:nsid w:val="7D113DDD"/>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2" w15:restartNumberingAfterBreak="0">
    <w:nsid w:val="7E2F246A"/>
    <w:multiLevelType w:val="multilevel"/>
    <w:tmpl w:val="A59E2B5C"/>
    <w:numStyleLink w:val="Spec1"/>
  </w:abstractNum>
  <w:abstractNum w:abstractNumId="103" w15:restartNumberingAfterBreak="0">
    <w:nsid w:val="7F18105E"/>
    <w:multiLevelType w:val="multilevel"/>
    <w:tmpl w:val="A59E2B5C"/>
    <w:numStyleLink w:val="Spec1"/>
  </w:abstractNum>
  <w:abstractNum w:abstractNumId="104" w15:restartNumberingAfterBreak="0">
    <w:nsid w:val="7F274E47"/>
    <w:multiLevelType w:val="multilevel"/>
    <w:tmpl w:val="637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8"/>
  </w:num>
  <w:num w:numId="2" w16cid:durableId="1976374232">
    <w:abstractNumId w:val="6"/>
  </w:num>
  <w:num w:numId="3" w16cid:durableId="1676105354">
    <w:abstractNumId w:val="5"/>
  </w:num>
  <w:num w:numId="4" w16cid:durableId="1795364972">
    <w:abstractNumId w:val="4"/>
  </w:num>
  <w:num w:numId="5" w16cid:durableId="398358439">
    <w:abstractNumId w:val="7"/>
  </w:num>
  <w:num w:numId="6" w16cid:durableId="771097817">
    <w:abstractNumId w:val="3"/>
  </w:num>
  <w:num w:numId="7" w16cid:durableId="312563805">
    <w:abstractNumId w:val="2"/>
  </w:num>
  <w:num w:numId="8" w16cid:durableId="1548953874">
    <w:abstractNumId w:val="1"/>
  </w:num>
  <w:num w:numId="9" w16cid:durableId="1885211856">
    <w:abstractNumId w:val="0"/>
  </w:num>
  <w:num w:numId="10" w16cid:durableId="1505976447">
    <w:abstractNumId w:val="46"/>
  </w:num>
  <w:num w:numId="11" w16cid:durableId="1027025187">
    <w:abstractNumId w:val="68"/>
  </w:num>
  <w:num w:numId="12" w16cid:durableId="1342664681">
    <w:abstractNumId w:val="16"/>
  </w:num>
  <w:num w:numId="13" w16cid:durableId="1302495151">
    <w:abstractNumId w:val="47"/>
  </w:num>
  <w:num w:numId="14" w16cid:durableId="1549684857">
    <w:abstractNumId w:val="9"/>
  </w:num>
  <w:num w:numId="15" w16cid:durableId="936594922">
    <w:abstractNumId w:val="64"/>
  </w:num>
  <w:num w:numId="16" w16cid:durableId="507990727">
    <w:abstractNumId w:val="89"/>
  </w:num>
  <w:num w:numId="17" w16cid:durableId="2098863737">
    <w:abstractNumId w:val="55"/>
  </w:num>
  <w:num w:numId="18" w16cid:durableId="205916470">
    <w:abstractNumId w:val="27"/>
  </w:num>
  <w:num w:numId="19" w16cid:durableId="1895657076">
    <w:abstractNumId w:val="31"/>
  </w:num>
  <w:num w:numId="20" w16cid:durableId="1807891691">
    <w:abstractNumId w:val="58"/>
  </w:num>
  <w:num w:numId="21" w16cid:durableId="1399522934">
    <w:abstractNumId w:val="18"/>
  </w:num>
  <w:num w:numId="22" w16cid:durableId="473832201">
    <w:abstractNumId w:val="76"/>
  </w:num>
  <w:num w:numId="23" w16cid:durableId="27726138">
    <w:abstractNumId w:val="105"/>
  </w:num>
  <w:num w:numId="24" w16cid:durableId="2008164312">
    <w:abstractNumId w:val="67"/>
  </w:num>
  <w:num w:numId="25" w16cid:durableId="871646119">
    <w:abstractNumId w:val="79"/>
  </w:num>
  <w:num w:numId="26" w16cid:durableId="1221793681">
    <w:abstractNumId w:val="40"/>
  </w:num>
  <w:num w:numId="27" w16cid:durableId="1120606709">
    <w:abstractNumId w:val="75"/>
  </w:num>
  <w:num w:numId="28" w16cid:durableId="334379350">
    <w:abstractNumId w:val="94"/>
  </w:num>
  <w:num w:numId="29" w16cid:durableId="2053117061">
    <w:abstractNumId w:val="60"/>
  </w:num>
  <w:num w:numId="30" w16cid:durableId="1586377651">
    <w:abstractNumId w:val="90"/>
  </w:num>
  <w:num w:numId="31" w16cid:durableId="51395663">
    <w:abstractNumId w:val="36"/>
  </w:num>
  <w:num w:numId="32" w16cid:durableId="1772117121">
    <w:abstractNumId w:val="80"/>
  </w:num>
  <w:num w:numId="33" w16cid:durableId="91710927">
    <w:abstractNumId w:val="19"/>
  </w:num>
  <w:num w:numId="34" w16cid:durableId="2065254131">
    <w:abstractNumId w:val="97"/>
  </w:num>
  <w:num w:numId="35" w16cid:durableId="846090401">
    <w:abstractNumId w:val="85"/>
  </w:num>
  <w:num w:numId="36" w16cid:durableId="2075621707">
    <w:abstractNumId w:val="72"/>
  </w:num>
  <w:num w:numId="37" w16cid:durableId="675965931">
    <w:abstractNumId w:val="70"/>
  </w:num>
  <w:num w:numId="38" w16cid:durableId="90856551">
    <w:abstractNumId w:val="99"/>
  </w:num>
  <w:num w:numId="39" w16cid:durableId="1184594701">
    <w:abstractNumId w:val="10"/>
  </w:num>
  <w:num w:numId="40" w16cid:durableId="55277674">
    <w:abstractNumId w:val="44"/>
  </w:num>
  <w:num w:numId="41" w16cid:durableId="752239325">
    <w:abstractNumId w:val="81"/>
  </w:num>
  <w:num w:numId="42" w16cid:durableId="1801654973">
    <w:abstractNumId w:val="17"/>
  </w:num>
  <w:num w:numId="43" w16cid:durableId="1774593008">
    <w:abstractNumId w:val="61"/>
  </w:num>
  <w:num w:numId="44" w16cid:durableId="1303273860">
    <w:abstractNumId w:val="91"/>
  </w:num>
  <w:num w:numId="45" w16cid:durableId="17777229">
    <w:abstractNumId w:val="57"/>
  </w:num>
  <w:num w:numId="46" w16cid:durableId="2061125686">
    <w:abstractNumId w:val="74"/>
  </w:num>
  <w:num w:numId="47" w16cid:durableId="1627391145">
    <w:abstractNumId w:val="93"/>
  </w:num>
  <w:num w:numId="48" w16cid:durableId="336542880">
    <w:abstractNumId w:val="84"/>
  </w:num>
  <w:num w:numId="49" w16cid:durableId="622003486">
    <w:abstractNumId w:val="11"/>
  </w:num>
  <w:num w:numId="50" w16cid:durableId="38167149">
    <w:abstractNumId w:val="95"/>
  </w:num>
  <w:num w:numId="51" w16cid:durableId="1344357392">
    <w:abstractNumId w:val="86"/>
  </w:num>
  <w:num w:numId="52" w16cid:durableId="1112746987">
    <w:abstractNumId w:val="21"/>
  </w:num>
  <w:num w:numId="53" w16cid:durableId="596325534">
    <w:abstractNumId w:val="29"/>
  </w:num>
  <w:num w:numId="54" w16cid:durableId="552079280">
    <w:abstractNumId w:val="13"/>
  </w:num>
  <w:num w:numId="55" w16cid:durableId="1448894026">
    <w:abstractNumId w:val="88"/>
  </w:num>
  <w:num w:numId="56" w16cid:durableId="375159974">
    <w:abstractNumId w:val="51"/>
  </w:num>
  <w:num w:numId="57" w16cid:durableId="899557597">
    <w:abstractNumId w:val="77"/>
  </w:num>
  <w:num w:numId="58" w16cid:durableId="1057555899">
    <w:abstractNumId w:val="32"/>
  </w:num>
  <w:num w:numId="59" w16cid:durableId="2006859233">
    <w:abstractNumId w:val="104"/>
  </w:num>
  <w:num w:numId="60" w16cid:durableId="662205061">
    <w:abstractNumId w:val="43"/>
  </w:num>
  <w:num w:numId="61" w16cid:durableId="1777825708">
    <w:abstractNumId w:val="59"/>
  </w:num>
  <w:num w:numId="62" w16cid:durableId="1092362143">
    <w:abstractNumId w:val="69"/>
  </w:num>
  <w:num w:numId="63" w16cid:durableId="830758726">
    <w:abstractNumId w:val="56"/>
  </w:num>
  <w:num w:numId="64" w16cid:durableId="1477452781">
    <w:abstractNumId w:val="14"/>
  </w:num>
  <w:num w:numId="65" w16cid:durableId="1292593162">
    <w:abstractNumId w:val="100"/>
  </w:num>
  <w:num w:numId="66" w16cid:durableId="1642465895">
    <w:abstractNumId w:val="35"/>
  </w:num>
  <w:num w:numId="67" w16cid:durableId="1451392935">
    <w:abstractNumId w:val="103"/>
  </w:num>
  <w:num w:numId="68" w16cid:durableId="1614552472">
    <w:abstractNumId w:val="28"/>
  </w:num>
  <w:num w:numId="69" w16cid:durableId="723211963">
    <w:abstractNumId w:val="24"/>
  </w:num>
  <w:num w:numId="70" w16cid:durableId="234515351">
    <w:abstractNumId w:val="54"/>
  </w:num>
  <w:num w:numId="71" w16cid:durableId="1775249687">
    <w:abstractNumId w:val="23"/>
  </w:num>
  <w:num w:numId="72" w16cid:durableId="1895237881">
    <w:abstractNumId w:val="26"/>
  </w:num>
  <w:num w:numId="73" w16cid:durableId="236988115">
    <w:abstractNumId w:val="52"/>
  </w:num>
  <w:num w:numId="74" w16cid:durableId="1784960325">
    <w:abstractNumId w:val="39"/>
  </w:num>
  <w:num w:numId="75" w16cid:durableId="2143186067">
    <w:abstractNumId w:val="15"/>
  </w:num>
  <w:num w:numId="76" w16cid:durableId="1946032503">
    <w:abstractNumId w:val="62"/>
  </w:num>
  <w:num w:numId="77" w16cid:durableId="346520169">
    <w:abstractNumId w:val="82"/>
  </w:num>
  <w:num w:numId="78" w16cid:durableId="577327251">
    <w:abstractNumId w:val="96"/>
  </w:num>
  <w:num w:numId="79" w16cid:durableId="1261834166">
    <w:abstractNumId w:val="102"/>
  </w:num>
  <w:num w:numId="80" w16cid:durableId="1886528582">
    <w:abstractNumId w:val="92"/>
  </w:num>
  <w:num w:numId="81" w16cid:durableId="318268782">
    <w:abstractNumId w:val="37"/>
  </w:num>
  <w:num w:numId="82" w16cid:durableId="1847019955">
    <w:abstractNumId w:val="30"/>
  </w:num>
  <w:num w:numId="83" w16cid:durableId="798229748">
    <w:abstractNumId w:val="45"/>
  </w:num>
  <w:num w:numId="84" w16cid:durableId="1417509109">
    <w:abstractNumId w:val="38"/>
  </w:num>
  <w:num w:numId="85" w16cid:durableId="1887597724">
    <w:abstractNumId w:val="20"/>
  </w:num>
  <w:num w:numId="86" w16cid:durableId="1756511962">
    <w:abstractNumId w:val="66"/>
  </w:num>
  <w:num w:numId="87" w16cid:durableId="1977682992">
    <w:abstractNumId w:val="22"/>
  </w:num>
  <w:num w:numId="88" w16cid:durableId="1199783208">
    <w:abstractNumId w:val="53"/>
  </w:num>
  <w:num w:numId="89" w16cid:durableId="32653473">
    <w:abstractNumId w:val="33"/>
  </w:num>
  <w:num w:numId="90" w16cid:durableId="775291171">
    <w:abstractNumId w:val="49"/>
  </w:num>
  <w:num w:numId="91" w16cid:durableId="392429911">
    <w:abstractNumId w:val="71"/>
  </w:num>
  <w:num w:numId="92" w16cid:durableId="1658995504">
    <w:abstractNumId w:val="73"/>
  </w:num>
  <w:num w:numId="93" w16cid:durableId="1005210205">
    <w:abstractNumId w:val="41"/>
  </w:num>
  <w:num w:numId="94" w16cid:durableId="590044044">
    <w:abstractNumId w:val="12"/>
  </w:num>
  <w:num w:numId="95" w16cid:durableId="881402762">
    <w:abstractNumId w:val="87"/>
  </w:num>
  <w:num w:numId="96" w16cid:durableId="2064674273">
    <w:abstractNumId w:val="25"/>
  </w:num>
  <w:num w:numId="97" w16cid:durableId="195512212">
    <w:abstractNumId w:val="48"/>
  </w:num>
  <w:num w:numId="98" w16cid:durableId="594559534">
    <w:abstractNumId w:val="34"/>
  </w:num>
  <w:num w:numId="99" w16cid:durableId="2055613828">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2160" w:hanging="576"/>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0" w16cid:durableId="569122541">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584"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1" w16cid:durableId="1212612778">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296"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2" w16cid:durableId="113330116">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440"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3" w16cid:durableId="1871605974">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4" w16cid:durableId="630986444">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5" w16cid:durableId="78329447">
    <w:abstractNumId w:val="66"/>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6" w16cid:durableId="1532954269">
    <w:abstractNumId w:val="83"/>
  </w:num>
  <w:num w:numId="107" w16cid:durableId="157771719">
    <w:abstractNumId w:val="50"/>
  </w:num>
  <w:num w:numId="108" w16cid:durableId="265965995">
    <w:abstractNumId w:val="101"/>
  </w:num>
  <w:num w:numId="109" w16cid:durableId="1811896433">
    <w:abstractNumId w:val="63"/>
  </w:num>
  <w:num w:numId="110" w16cid:durableId="13117447">
    <w:abstractNumId w:val="42"/>
  </w:num>
  <w:num w:numId="111" w16cid:durableId="109588281">
    <w:abstractNumId w:val="78"/>
  </w:num>
  <w:num w:numId="112" w16cid:durableId="942883284">
    <w:abstractNumId w:val="98"/>
  </w:num>
  <w:num w:numId="113" w16cid:durableId="1344817837">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E7D8D"/>
    <w:rsid w:val="00126410"/>
    <w:rsid w:val="0015074B"/>
    <w:rsid w:val="001E3B24"/>
    <w:rsid w:val="00243156"/>
    <w:rsid w:val="002902E2"/>
    <w:rsid w:val="00294405"/>
    <w:rsid w:val="0029639D"/>
    <w:rsid w:val="002A52D6"/>
    <w:rsid w:val="002B3AE6"/>
    <w:rsid w:val="00326F90"/>
    <w:rsid w:val="003C0090"/>
    <w:rsid w:val="003F52D5"/>
    <w:rsid w:val="00404897"/>
    <w:rsid w:val="00414097"/>
    <w:rsid w:val="004345B3"/>
    <w:rsid w:val="004A3DD4"/>
    <w:rsid w:val="004B6F80"/>
    <w:rsid w:val="004D30C7"/>
    <w:rsid w:val="004E5E75"/>
    <w:rsid w:val="004F2D98"/>
    <w:rsid w:val="004F66E9"/>
    <w:rsid w:val="0050727D"/>
    <w:rsid w:val="00532AEE"/>
    <w:rsid w:val="0055194B"/>
    <w:rsid w:val="005661C9"/>
    <w:rsid w:val="00566440"/>
    <w:rsid w:val="005D45EE"/>
    <w:rsid w:val="00602F43"/>
    <w:rsid w:val="006236DB"/>
    <w:rsid w:val="00623D51"/>
    <w:rsid w:val="00624A7F"/>
    <w:rsid w:val="00641EC4"/>
    <w:rsid w:val="006A5656"/>
    <w:rsid w:val="006B531C"/>
    <w:rsid w:val="006F387C"/>
    <w:rsid w:val="007340FC"/>
    <w:rsid w:val="0074187F"/>
    <w:rsid w:val="00751C73"/>
    <w:rsid w:val="00761F65"/>
    <w:rsid w:val="0078167D"/>
    <w:rsid w:val="007A0792"/>
    <w:rsid w:val="007D192F"/>
    <w:rsid w:val="007D3DBE"/>
    <w:rsid w:val="008246CA"/>
    <w:rsid w:val="00834EE3"/>
    <w:rsid w:val="008D07DB"/>
    <w:rsid w:val="009613D4"/>
    <w:rsid w:val="00972E98"/>
    <w:rsid w:val="0098644F"/>
    <w:rsid w:val="0099037B"/>
    <w:rsid w:val="009B4D72"/>
    <w:rsid w:val="009B6F12"/>
    <w:rsid w:val="00A322EB"/>
    <w:rsid w:val="00AA1D8D"/>
    <w:rsid w:val="00AC3E7A"/>
    <w:rsid w:val="00B47730"/>
    <w:rsid w:val="00B53033"/>
    <w:rsid w:val="00B56DAA"/>
    <w:rsid w:val="00B63FDE"/>
    <w:rsid w:val="00B7489A"/>
    <w:rsid w:val="00B816FF"/>
    <w:rsid w:val="00BF4725"/>
    <w:rsid w:val="00C05300"/>
    <w:rsid w:val="00C13E11"/>
    <w:rsid w:val="00C15098"/>
    <w:rsid w:val="00C27342"/>
    <w:rsid w:val="00CB0664"/>
    <w:rsid w:val="00CB4CC7"/>
    <w:rsid w:val="00CD135C"/>
    <w:rsid w:val="00D415AC"/>
    <w:rsid w:val="00D41ADC"/>
    <w:rsid w:val="00D43010"/>
    <w:rsid w:val="00D525E9"/>
    <w:rsid w:val="00D53AA1"/>
    <w:rsid w:val="00D57EBD"/>
    <w:rsid w:val="00DB3B8D"/>
    <w:rsid w:val="00DC30A6"/>
    <w:rsid w:val="00E049E0"/>
    <w:rsid w:val="00E20B35"/>
    <w:rsid w:val="00E31EFE"/>
    <w:rsid w:val="00EC175C"/>
    <w:rsid w:val="00EC5AC7"/>
    <w:rsid w:val="00EC6D70"/>
    <w:rsid w:val="00EC6F22"/>
    <w:rsid w:val="00EE0D43"/>
    <w:rsid w:val="00F0682F"/>
    <w:rsid w:val="00F06FC8"/>
    <w:rsid w:val="00F32B43"/>
    <w:rsid w:val="00F37FF1"/>
    <w:rsid w:val="00F43FB2"/>
    <w:rsid w:val="00F57801"/>
    <w:rsid w:val="00F86B2F"/>
    <w:rsid w:val="00FB6672"/>
    <w:rsid w:val="00FC0380"/>
    <w:rsid w:val="00FC160C"/>
    <w:rsid w:val="00FC693F"/>
    <w:rsid w:val="00FC6E6C"/>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67D"/>
  </w:style>
  <w:style w:type="paragraph" w:styleId="Heading1">
    <w:name w:val="heading 1"/>
    <w:aliases w:val="SOP 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OP 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OP 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OP 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OP 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aliases w:val="SOP 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aliases w:val="SOP Heading 7"/>
    <w:basedOn w:val="Normal"/>
    <w:next w:val="Normal"/>
    <w:link w:val="Heading7Char"/>
    <w:uiPriority w:val="9"/>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SOP Heading 8"/>
    <w:basedOn w:val="Normal"/>
    <w:next w:val="Normal"/>
    <w:link w:val="Heading8Char"/>
    <w:uiPriority w:val="9"/>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aliases w:val="SOP Heading 9"/>
    <w:basedOn w:val="Normal"/>
    <w:next w:val="Normal"/>
    <w:link w:val="Heading9Char"/>
    <w:uiPriority w:val="9"/>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aliases w:val="SOP 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SOP 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SOP 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SOP 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aliases w:val="SOP 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aliases w:val="SOP 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aliases w:val="SOP 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aliases w:val="SOP 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aliases w:val="SOP 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64"/>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2949">
      <w:bodyDiv w:val="1"/>
      <w:marLeft w:val="0"/>
      <w:marRight w:val="0"/>
      <w:marTop w:val="0"/>
      <w:marBottom w:val="0"/>
      <w:divBdr>
        <w:top w:val="none" w:sz="0" w:space="0" w:color="auto"/>
        <w:left w:val="none" w:sz="0" w:space="0" w:color="auto"/>
        <w:bottom w:val="none" w:sz="0" w:space="0" w:color="auto"/>
        <w:right w:val="none" w:sz="0" w:space="0" w:color="auto"/>
      </w:divBdr>
    </w:div>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25802984">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435294814">
      <w:bodyDiv w:val="1"/>
      <w:marLeft w:val="0"/>
      <w:marRight w:val="0"/>
      <w:marTop w:val="0"/>
      <w:marBottom w:val="0"/>
      <w:divBdr>
        <w:top w:val="none" w:sz="0" w:space="0" w:color="auto"/>
        <w:left w:val="none" w:sz="0" w:space="0" w:color="auto"/>
        <w:bottom w:val="none" w:sz="0" w:space="0" w:color="auto"/>
        <w:right w:val="none" w:sz="0" w:space="0" w:color="auto"/>
      </w:divBdr>
    </w:div>
    <w:div w:id="463238490">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278637393">
      <w:bodyDiv w:val="1"/>
      <w:marLeft w:val="0"/>
      <w:marRight w:val="0"/>
      <w:marTop w:val="0"/>
      <w:marBottom w:val="0"/>
      <w:divBdr>
        <w:top w:val="none" w:sz="0" w:space="0" w:color="auto"/>
        <w:left w:val="none" w:sz="0" w:space="0" w:color="auto"/>
        <w:bottom w:val="none" w:sz="0" w:space="0" w:color="auto"/>
        <w:right w:val="none" w:sz="0" w:space="0" w:color="auto"/>
      </w:divBdr>
    </w:div>
    <w:div w:id="1434714884">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26781980">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1937790880">
      <w:bodyDiv w:val="1"/>
      <w:marLeft w:val="0"/>
      <w:marRight w:val="0"/>
      <w:marTop w:val="0"/>
      <w:marBottom w:val="0"/>
      <w:divBdr>
        <w:top w:val="none" w:sz="0" w:space="0" w:color="auto"/>
        <w:left w:val="none" w:sz="0" w:space="0" w:color="auto"/>
        <w:bottom w:val="none" w:sz="0" w:space="0" w:color="auto"/>
        <w:right w:val="none" w:sz="0" w:space="0" w:color="auto"/>
      </w:divBdr>
    </w:div>
    <w:div w:id="2052412702">
      <w:bodyDiv w:val="1"/>
      <w:marLeft w:val="0"/>
      <w:marRight w:val="0"/>
      <w:marTop w:val="0"/>
      <w:marBottom w:val="0"/>
      <w:divBdr>
        <w:top w:val="none" w:sz="0" w:space="0" w:color="auto"/>
        <w:left w:val="none" w:sz="0" w:space="0" w:color="auto"/>
        <w:bottom w:val="none" w:sz="0" w:space="0" w:color="auto"/>
        <w:right w:val="none" w:sz="0" w:space="0" w:color="auto"/>
      </w:divBdr>
    </w:div>
    <w:div w:id="205372586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3255</Words>
  <Characters>18560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7</cp:revision>
  <dcterms:created xsi:type="dcterms:W3CDTF">2026-06-19T18:17:00Z</dcterms:created>
  <dcterms:modified xsi:type="dcterms:W3CDTF">2026-06-19T20:13:00Z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